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39BD" w:rsidRPr="00193077" w:rsidRDefault="00E339BD">
      <w:pPr>
        <w:rPr>
          <w:rFonts w:ascii="Arial" w:hAnsi="Arial" w:cs="Arial"/>
          <w:b/>
          <w:color w:val="0070C0"/>
          <w:sz w:val="24"/>
          <w:szCs w:val="24"/>
        </w:rPr>
      </w:pPr>
      <w:r w:rsidRPr="00193077">
        <w:rPr>
          <w:b/>
          <w:noProof/>
          <w:color w:val="0070C0"/>
          <w:sz w:val="24"/>
          <w:szCs w:val="24"/>
        </w:rPr>
        <w:drawing>
          <wp:anchor distT="0" distB="0" distL="114300" distR="114300" simplePos="0" relativeHeight="251659264" behindDoc="1" locked="0" layoutInCell="1" allowOverlap="1" wp14:anchorId="5D5E3108" wp14:editId="018BEAE8">
            <wp:simplePos x="0" y="0"/>
            <wp:positionH relativeFrom="margin">
              <wp:align>right</wp:align>
            </wp:positionH>
            <wp:positionV relativeFrom="paragraph">
              <wp:posOffset>15314</wp:posOffset>
            </wp:positionV>
            <wp:extent cx="1776095" cy="678180"/>
            <wp:effectExtent l="0" t="0" r="0" b="7620"/>
            <wp:wrapTight wrapText="bothSides">
              <wp:wrapPolygon edited="0">
                <wp:start x="0" y="0"/>
                <wp:lineTo x="0" y="21236"/>
                <wp:lineTo x="21314" y="21236"/>
                <wp:lineTo x="213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1496" t="18375" r="71083" b="68007"/>
                    <a:stretch/>
                  </pic:blipFill>
                  <pic:spPr bwMode="auto">
                    <a:xfrm>
                      <a:off x="0" y="0"/>
                      <a:ext cx="1776095" cy="678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3077">
        <w:rPr>
          <w:rFonts w:ascii="Arial" w:hAnsi="Arial" w:cs="Arial"/>
          <w:b/>
          <w:color w:val="0070C0"/>
          <w:sz w:val="24"/>
          <w:szCs w:val="24"/>
        </w:rPr>
        <w:t>Planning for PE</w:t>
      </w:r>
    </w:p>
    <w:p w:rsidR="00E339BD" w:rsidRDefault="00E339BD">
      <w:pPr>
        <w:rPr>
          <w:b/>
        </w:rPr>
      </w:pPr>
    </w:p>
    <w:p w:rsidR="00E339BD" w:rsidRDefault="00E339BD">
      <w:pPr>
        <w:rPr>
          <w:b/>
        </w:rPr>
      </w:pPr>
    </w:p>
    <w:p w:rsidR="008F22AE" w:rsidRDefault="00E339BD">
      <w:pPr>
        <w:rPr>
          <w:b/>
        </w:rPr>
      </w:pPr>
      <w:r w:rsidRPr="00193077">
        <w:rPr>
          <w:b/>
          <w:color w:val="70AD47" w:themeColor="accent6"/>
        </w:rPr>
        <w:t>Learning Objectives:</w:t>
      </w:r>
      <w:r>
        <w:rPr>
          <w:b/>
        </w:rPr>
        <w:tab/>
      </w:r>
      <w:r w:rsidR="008F22AE">
        <w:rPr>
          <w:b/>
        </w:rPr>
        <w:t>Improving our hand-eye coordination through striking and fielding games.</w:t>
      </w:r>
      <w:r>
        <w:rPr>
          <w:b/>
        </w:rPr>
        <w:tab/>
      </w:r>
      <w:r>
        <w:rPr>
          <w:b/>
        </w:rPr>
        <w:tab/>
      </w:r>
      <w:r>
        <w:rPr>
          <w:b/>
        </w:rPr>
        <w:tab/>
      </w:r>
      <w:r w:rsidRPr="00193077">
        <w:rPr>
          <w:b/>
          <w:color w:val="0070C0"/>
        </w:rPr>
        <w:t>Half Term Topic:</w:t>
      </w:r>
      <w:r w:rsidR="008F22AE">
        <w:rPr>
          <w:b/>
          <w:color w:val="0070C0"/>
        </w:rPr>
        <w:t xml:space="preserve"> </w:t>
      </w:r>
      <w:r w:rsidR="008F22AE">
        <w:rPr>
          <w:b/>
        </w:rPr>
        <w:t xml:space="preserve">Striking and fielding </w:t>
      </w:r>
      <w:r>
        <w:rPr>
          <w:b/>
        </w:rPr>
        <w:tab/>
      </w:r>
    </w:p>
    <w:p w:rsidR="00E339BD" w:rsidRPr="008F22AE" w:rsidRDefault="00E339BD">
      <w:pPr>
        <w:rPr>
          <w:b/>
        </w:rPr>
      </w:pPr>
      <w:r w:rsidRPr="00193077">
        <w:rPr>
          <w:b/>
          <w:color w:val="70AD47" w:themeColor="accent6"/>
        </w:rPr>
        <w:t xml:space="preserve">Term: </w:t>
      </w:r>
      <w:r>
        <w:rPr>
          <w:b/>
        </w:rPr>
        <w:tab/>
      </w:r>
      <w:r w:rsidR="008F22AE">
        <w:rPr>
          <w:b/>
        </w:rPr>
        <w:t>Summer 1</w:t>
      </w:r>
      <w:r>
        <w:rPr>
          <w:b/>
        </w:rPr>
        <w:tab/>
      </w:r>
      <w:r w:rsidRPr="00193077">
        <w:rPr>
          <w:b/>
          <w:color w:val="0070C0"/>
        </w:rPr>
        <w:t>Key Stage Area:</w:t>
      </w:r>
      <w:r w:rsidR="008F22AE">
        <w:rPr>
          <w:b/>
          <w:color w:val="0070C0"/>
        </w:rPr>
        <w:t xml:space="preserve"> </w:t>
      </w:r>
      <w:r w:rsidR="008F22AE">
        <w:rPr>
          <w:b/>
          <w:color w:val="000000" w:themeColor="text1"/>
        </w:rPr>
        <w:t>KS</w:t>
      </w:r>
      <w:r w:rsidR="00E50E14">
        <w:rPr>
          <w:b/>
          <w:color w:val="000000" w:themeColor="text1"/>
        </w:rPr>
        <w:t>2</w:t>
      </w:r>
    </w:p>
    <w:tbl>
      <w:tblPr>
        <w:tblStyle w:val="TableGrid"/>
        <w:tblpPr w:leftFromText="180" w:rightFromText="180" w:vertAnchor="page" w:horzAnchor="margin" w:tblpY="3076"/>
        <w:tblW w:w="0" w:type="auto"/>
        <w:tblLook w:val="04A0" w:firstRow="1" w:lastRow="0" w:firstColumn="1" w:lastColumn="0" w:noHBand="0" w:noVBand="1"/>
      </w:tblPr>
      <w:tblGrid>
        <w:gridCol w:w="1838"/>
        <w:gridCol w:w="5856"/>
        <w:gridCol w:w="3847"/>
        <w:gridCol w:w="3847"/>
      </w:tblGrid>
      <w:tr w:rsidR="00043147" w:rsidTr="00043147">
        <w:tc>
          <w:tcPr>
            <w:tcW w:w="1838" w:type="dxa"/>
          </w:tcPr>
          <w:p w:rsidR="00043147" w:rsidRPr="00E339BD" w:rsidRDefault="00043147" w:rsidP="00043147">
            <w:pPr>
              <w:rPr>
                <w:b/>
              </w:rPr>
            </w:pPr>
            <w:r w:rsidRPr="00E339BD">
              <w:rPr>
                <w:b/>
              </w:rPr>
              <w:t>Session</w:t>
            </w:r>
          </w:p>
        </w:tc>
        <w:tc>
          <w:tcPr>
            <w:tcW w:w="5856" w:type="dxa"/>
          </w:tcPr>
          <w:p w:rsidR="00043147" w:rsidRPr="00E339BD" w:rsidRDefault="00043147" w:rsidP="00043147">
            <w:pPr>
              <w:rPr>
                <w:b/>
              </w:rPr>
            </w:pPr>
            <w:r w:rsidRPr="00E339BD">
              <w:rPr>
                <w:b/>
              </w:rPr>
              <w:t>Purpose of Session</w:t>
            </w:r>
          </w:p>
        </w:tc>
        <w:tc>
          <w:tcPr>
            <w:tcW w:w="3847" w:type="dxa"/>
          </w:tcPr>
          <w:p w:rsidR="00043147" w:rsidRPr="00E339BD" w:rsidRDefault="00043147" w:rsidP="00043147">
            <w:pPr>
              <w:rPr>
                <w:b/>
              </w:rPr>
            </w:pPr>
            <w:r w:rsidRPr="00E339BD">
              <w:rPr>
                <w:b/>
              </w:rPr>
              <w:t>Curriculum Links</w:t>
            </w:r>
          </w:p>
        </w:tc>
        <w:tc>
          <w:tcPr>
            <w:tcW w:w="3847" w:type="dxa"/>
          </w:tcPr>
          <w:p w:rsidR="00043147" w:rsidRPr="00E339BD" w:rsidRDefault="00043147" w:rsidP="00043147">
            <w:pPr>
              <w:rPr>
                <w:b/>
              </w:rPr>
            </w:pPr>
            <w:r w:rsidRPr="00E339BD">
              <w:rPr>
                <w:b/>
              </w:rPr>
              <w:t>Assessment Criteria</w:t>
            </w:r>
          </w:p>
        </w:tc>
      </w:tr>
      <w:tr w:rsidR="00043147" w:rsidTr="00043147">
        <w:tc>
          <w:tcPr>
            <w:tcW w:w="1838" w:type="dxa"/>
          </w:tcPr>
          <w:p w:rsidR="00043147" w:rsidRDefault="00043147" w:rsidP="00043147">
            <w:pPr>
              <w:jc w:val="center"/>
            </w:pPr>
            <w:r>
              <w:t>1</w:t>
            </w:r>
          </w:p>
        </w:tc>
        <w:tc>
          <w:tcPr>
            <w:tcW w:w="5856" w:type="dxa"/>
          </w:tcPr>
          <w:p w:rsidR="00043147" w:rsidRDefault="00043147" w:rsidP="00043147">
            <w:r>
              <w:t>Introduction to striking and fielding games. Pupils to give examples of striking and fielding games that they know – examples: tennis, cricket, badminton, squash, rounders and baseball.</w:t>
            </w:r>
          </w:p>
          <w:p w:rsidR="00043147" w:rsidRDefault="00043147" w:rsidP="00043147">
            <w:r>
              <w:t xml:space="preserve">Tennis – grip on the racquet (shake hands or axe grip) </w:t>
            </w:r>
          </w:p>
          <w:p w:rsidR="00043147" w:rsidRDefault="00043147" w:rsidP="00043147">
            <w:r>
              <w:t>Racquet safety – being mindful of others around you when moving with a racquet.</w:t>
            </w:r>
          </w:p>
          <w:p w:rsidR="00043147" w:rsidRDefault="00043147" w:rsidP="00043147">
            <w:r>
              <w:t>Warm-up: balancing the ball on the racquet and moving around the space – small game to keep the ball balanced whi</w:t>
            </w:r>
            <w:r w:rsidR="00031A24">
              <w:t>l</w:t>
            </w:r>
            <w:r>
              <w:t>st JR moves round nearby.</w:t>
            </w:r>
            <w:bookmarkStart w:id="0" w:name="_GoBack"/>
            <w:bookmarkEnd w:id="0"/>
          </w:p>
          <w:p w:rsidR="00043147" w:rsidRDefault="00043147" w:rsidP="00043147">
            <w:r>
              <w:t>Progression – hit-ups how many can you do in a row without the ball hitting the floor. Can you use both sides of the racquet? Small movements and always watch the ball</w:t>
            </w:r>
            <w:r w:rsidR="0081025D">
              <w:t xml:space="preserve"> (hand-eye coordination).</w:t>
            </w:r>
          </w:p>
          <w:p w:rsidR="00043147" w:rsidRDefault="00043147" w:rsidP="00043147">
            <w:r>
              <w:t xml:space="preserve">Main – 2 groups in a line, underarm feed over a bench and pupil has to hit the ball so it lands back in the court. Taking turns and controlling the power and accuracy of hits. At the end allow the pupils a chance to hit the ball hard – still landing the ball back in the hall if possible. </w:t>
            </w:r>
          </w:p>
          <w:p w:rsidR="00043147" w:rsidRDefault="00043147" w:rsidP="00043147">
            <w:r>
              <w:t xml:space="preserve">Game – end to end tennis dodgeball. Two hits per person per round.  </w:t>
            </w:r>
          </w:p>
          <w:p w:rsidR="00043147" w:rsidRDefault="00043147" w:rsidP="00043147"/>
        </w:tc>
        <w:tc>
          <w:tcPr>
            <w:tcW w:w="3847" w:type="dxa"/>
          </w:tcPr>
          <w:p w:rsidR="00043147" w:rsidRDefault="00043147" w:rsidP="00043147">
            <w:r>
              <w:t xml:space="preserve">Using running and jumping in isolation and in combination. </w:t>
            </w:r>
          </w:p>
          <w:p w:rsidR="0081025D" w:rsidRDefault="0081025D" w:rsidP="00043147"/>
          <w:p w:rsidR="0081025D" w:rsidRDefault="0081025D" w:rsidP="00043147">
            <w:r>
              <w:t xml:space="preserve">Play competitive games, modified where appropriate. </w:t>
            </w:r>
          </w:p>
        </w:tc>
        <w:tc>
          <w:tcPr>
            <w:tcW w:w="3847" w:type="dxa"/>
          </w:tcPr>
          <w:p w:rsidR="00043147" w:rsidRDefault="0081025D" w:rsidP="00043147">
            <w:r>
              <w:t xml:space="preserve">Self-assessment - </w:t>
            </w:r>
            <w:r w:rsidR="00043147">
              <w:t xml:space="preserve">How many hit ups did you do in a row? </w:t>
            </w:r>
          </w:p>
          <w:p w:rsidR="0081025D" w:rsidRDefault="0081025D" w:rsidP="00043147">
            <w:r>
              <w:t>Scores</w:t>
            </w:r>
          </w:p>
        </w:tc>
      </w:tr>
      <w:tr w:rsidR="00043147" w:rsidTr="00043147">
        <w:tc>
          <w:tcPr>
            <w:tcW w:w="1838" w:type="dxa"/>
          </w:tcPr>
          <w:p w:rsidR="00043147" w:rsidRDefault="00043147" w:rsidP="00043147">
            <w:pPr>
              <w:jc w:val="center"/>
            </w:pPr>
            <w:r>
              <w:t>2</w:t>
            </w:r>
          </w:p>
        </w:tc>
        <w:tc>
          <w:tcPr>
            <w:tcW w:w="5856" w:type="dxa"/>
          </w:tcPr>
          <w:p w:rsidR="00043147" w:rsidRDefault="00043147" w:rsidP="00043147">
            <w:r>
              <w:t>Tennis week 2 – Review grip on racquet and racquet safety.</w:t>
            </w:r>
          </w:p>
          <w:p w:rsidR="00043147" w:rsidRDefault="00043147" w:rsidP="00043147">
            <w:r>
              <w:t xml:space="preserve">Introduce the forehand and backhand, shadow swings in space as part of the warm-up (back of hand pointing at target for backhand). Explain left and right hand. </w:t>
            </w:r>
          </w:p>
          <w:p w:rsidR="0081025D" w:rsidRDefault="0081025D" w:rsidP="00043147">
            <w:r>
              <w:t>Hitting the ball against the wall, how many can you do in a row? Did you use your forehand and backhand? Small controlled hits.</w:t>
            </w:r>
          </w:p>
          <w:p w:rsidR="0081025D" w:rsidRDefault="0081025D" w:rsidP="00043147"/>
          <w:p w:rsidR="0081025D" w:rsidRDefault="0081025D" w:rsidP="00043147">
            <w:r>
              <w:t>Game - Hit the other teams skittles over using your forehand or backhand.</w:t>
            </w:r>
          </w:p>
        </w:tc>
        <w:tc>
          <w:tcPr>
            <w:tcW w:w="3847" w:type="dxa"/>
          </w:tcPr>
          <w:p w:rsidR="0081025D" w:rsidRDefault="0081025D" w:rsidP="0081025D">
            <w:r>
              <w:lastRenderedPageBreak/>
              <w:t xml:space="preserve">Using running and jumping in isolation and in combination. </w:t>
            </w:r>
          </w:p>
          <w:p w:rsidR="0081025D" w:rsidRDefault="0081025D" w:rsidP="0081025D"/>
          <w:p w:rsidR="00043147" w:rsidRDefault="0081025D" w:rsidP="0081025D">
            <w:r>
              <w:t>Play competitive games, modified where appropriate.</w:t>
            </w:r>
          </w:p>
        </w:tc>
        <w:tc>
          <w:tcPr>
            <w:tcW w:w="3847" w:type="dxa"/>
          </w:tcPr>
          <w:p w:rsidR="00043147" w:rsidRDefault="0081025D" w:rsidP="00043147">
            <w:r>
              <w:t xml:space="preserve">Self-assessment - How long a rally could you do against the wall? </w:t>
            </w:r>
          </w:p>
          <w:p w:rsidR="0081025D" w:rsidRDefault="0081025D" w:rsidP="00043147">
            <w:r>
              <w:t xml:space="preserve">How many skittles did you knock over with your forehand and backhand? </w:t>
            </w:r>
          </w:p>
          <w:p w:rsidR="00EF473B" w:rsidRDefault="00EF473B" w:rsidP="00043147">
            <w:r>
              <w:t>Scores</w:t>
            </w:r>
          </w:p>
        </w:tc>
      </w:tr>
      <w:tr w:rsidR="00043147" w:rsidTr="00043147">
        <w:tc>
          <w:tcPr>
            <w:tcW w:w="1838" w:type="dxa"/>
          </w:tcPr>
          <w:p w:rsidR="00043147" w:rsidRDefault="00043147" w:rsidP="00043147">
            <w:pPr>
              <w:jc w:val="center"/>
            </w:pPr>
            <w:r>
              <w:t>3</w:t>
            </w:r>
          </w:p>
        </w:tc>
        <w:tc>
          <w:tcPr>
            <w:tcW w:w="5856" w:type="dxa"/>
          </w:tcPr>
          <w:p w:rsidR="00043147" w:rsidRDefault="0081025D" w:rsidP="00043147">
            <w:r>
              <w:t>Tennis week 3 – review of what we have learnt so far.</w:t>
            </w:r>
          </w:p>
          <w:p w:rsidR="0081025D" w:rsidRDefault="0081025D" w:rsidP="00043147">
            <w:r>
              <w:t xml:space="preserve">Grip, stance, forehand and backhand. </w:t>
            </w:r>
          </w:p>
          <w:p w:rsidR="0081025D" w:rsidRDefault="0081025D" w:rsidP="00043147">
            <w:r>
              <w:t>Warm-up – hit-ups can you beat your high score from week 1?</w:t>
            </w:r>
          </w:p>
          <w:p w:rsidR="0081025D" w:rsidRDefault="0081025D" w:rsidP="00043147">
            <w:r>
              <w:t xml:space="preserve">Main – Nets, hitting the ball back and forth with your partner. How many </w:t>
            </w:r>
            <w:r w:rsidR="00EF473B">
              <w:t xml:space="preserve">did </w:t>
            </w:r>
            <w:r>
              <w:t>you do in a row?</w:t>
            </w:r>
            <w:r w:rsidR="00EF473B">
              <w:t xml:space="preserve"> 1 bounce if possible, but 2 or 3 is ok.</w:t>
            </w:r>
            <w:r>
              <w:t xml:space="preserve"> Did your </w:t>
            </w:r>
            <w:r w:rsidR="00EF473B">
              <w:t>shots land in the court? Play small sided matches if appropriate.</w:t>
            </w:r>
          </w:p>
        </w:tc>
        <w:tc>
          <w:tcPr>
            <w:tcW w:w="3847" w:type="dxa"/>
          </w:tcPr>
          <w:p w:rsidR="00EF473B" w:rsidRDefault="00EF473B" w:rsidP="00EF473B">
            <w:r>
              <w:t xml:space="preserve">Using running and jumping in isolation and in combination. </w:t>
            </w:r>
          </w:p>
          <w:p w:rsidR="00EF473B" w:rsidRDefault="00EF473B" w:rsidP="00EF473B"/>
          <w:p w:rsidR="00043147" w:rsidRDefault="00EF473B" w:rsidP="00EF473B">
            <w:r>
              <w:t>Play competitive games, modified where appropriate.</w:t>
            </w:r>
          </w:p>
        </w:tc>
        <w:tc>
          <w:tcPr>
            <w:tcW w:w="3847" w:type="dxa"/>
          </w:tcPr>
          <w:p w:rsidR="00043147" w:rsidRDefault="00EF473B" w:rsidP="00043147">
            <w:r>
              <w:t>Self-assessment – Rally scores</w:t>
            </w:r>
          </w:p>
          <w:p w:rsidR="00EF473B" w:rsidRDefault="00EF473B" w:rsidP="00043147">
            <w:r>
              <w:t xml:space="preserve">Peer assessment – did your partners shots land within the court? </w:t>
            </w:r>
          </w:p>
          <w:p w:rsidR="00EF473B" w:rsidRDefault="00EF473B" w:rsidP="00043147"/>
        </w:tc>
      </w:tr>
      <w:tr w:rsidR="00043147" w:rsidTr="00043147">
        <w:tc>
          <w:tcPr>
            <w:tcW w:w="1838" w:type="dxa"/>
          </w:tcPr>
          <w:p w:rsidR="00043147" w:rsidRDefault="00043147" w:rsidP="00043147">
            <w:pPr>
              <w:jc w:val="center"/>
            </w:pPr>
            <w:r>
              <w:t>4</w:t>
            </w:r>
          </w:p>
        </w:tc>
        <w:tc>
          <w:tcPr>
            <w:tcW w:w="5856" w:type="dxa"/>
          </w:tcPr>
          <w:p w:rsidR="00043147" w:rsidRDefault="00EF473B" w:rsidP="00043147">
            <w:r>
              <w:t>Cricket week 1 – bat safety watching out for others whilst using a cricket bat.</w:t>
            </w:r>
          </w:p>
          <w:p w:rsidR="00EF473B" w:rsidRDefault="00EF473B" w:rsidP="00043147">
            <w:r>
              <w:t xml:space="preserve">Warm-up overview of the batting grip (axe grip) difference between left and right handers. Practice shots in plenty of space in the hall.  </w:t>
            </w:r>
          </w:p>
          <w:p w:rsidR="00EF473B" w:rsidRDefault="00EF473B" w:rsidP="00043147">
            <w:r>
              <w:t xml:space="preserve">Tee batting – in pairs one pupil hits the ball and the other one fields it. Swap after 3 attempts. Progression: coned area the batter has to hit through and the fielder has to try and stop the ball. </w:t>
            </w:r>
          </w:p>
          <w:p w:rsidR="008803C7" w:rsidRDefault="008803C7" w:rsidP="00043147">
            <w:r>
              <w:t xml:space="preserve">Game – Kwik cricket adapted if needed. </w:t>
            </w:r>
          </w:p>
        </w:tc>
        <w:tc>
          <w:tcPr>
            <w:tcW w:w="3847" w:type="dxa"/>
          </w:tcPr>
          <w:p w:rsidR="008803C7" w:rsidRDefault="008803C7" w:rsidP="008803C7">
            <w:r>
              <w:t xml:space="preserve">Using running and jumping in isolation and in combination. </w:t>
            </w:r>
          </w:p>
          <w:p w:rsidR="008803C7" w:rsidRDefault="008803C7" w:rsidP="008803C7"/>
          <w:p w:rsidR="00043147" w:rsidRDefault="008803C7" w:rsidP="008803C7">
            <w:r>
              <w:t>Play competitive games, modified where appropriate.</w:t>
            </w:r>
          </w:p>
        </w:tc>
        <w:tc>
          <w:tcPr>
            <w:tcW w:w="3847" w:type="dxa"/>
          </w:tcPr>
          <w:p w:rsidR="00043147" w:rsidRDefault="008803C7" w:rsidP="00043147">
            <w:r>
              <w:t xml:space="preserve">Self-assessment – did you hit the ball off the tee and through the goal? </w:t>
            </w:r>
          </w:p>
          <w:p w:rsidR="008803C7" w:rsidRDefault="008803C7" w:rsidP="00043147">
            <w:r>
              <w:t xml:space="preserve">Scores in Kwik cricket </w:t>
            </w:r>
          </w:p>
        </w:tc>
      </w:tr>
      <w:tr w:rsidR="008803C7" w:rsidTr="00043147">
        <w:tc>
          <w:tcPr>
            <w:tcW w:w="1838" w:type="dxa"/>
          </w:tcPr>
          <w:p w:rsidR="008803C7" w:rsidRDefault="008803C7" w:rsidP="008803C7">
            <w:pPr>
              <w:jc w:val="center"/>
            </w:pPr>
            <w:r>
              <w:t>5</w:t>
            </w:r>
          </w:p>
        </w:tc>
        <w:tc>
          <w:tcPr>
            <w:tcW w:w="5856" w:type="dxa"/>
          </w:tcPr>
          <w:p w:rsidR="008803C7" w:rsidRDefault="008803C7" w:rsidP="008803C7">
            <w:r>
              <w:t xml:space="preserve">Cricket week 2 – review grip and batting stance. </w:t>
            </w:r>
          </w:p>
          <w:p w:rsidR="008803C7" w:rsidRDefault="008803C7" w:rsidP="008803C7">
            <w:r>
              <w:t xml:space="preserve">Batting in pairs with underarm feed, 5 attempts then swap. Introduce zones for hitting through if appropriate. </w:t>
            </w:r>
          </w:p>
          <w:p w:rsidR="008803C7" w:rsidRDefault="008803C7" w:rsidP="008803C7">
            <w:r>
              <w:t xml:space="preserve">Outside – pairs cricket if weather is fair. </w:t>
            </w:r>
          </w:p>
        </w:tc>
        <w:tc>
          <w:tcPr>
            <w:tcW w:w="3847" w:type="dxa"/>
          </w:tcPr>
          <w:p w:rsidR="008803C7" w:rsidRDefault="008803C7" w:rsidP="008803C7">
            <w:r>
              <w:t xml:space="preserve">Using running and jumping in isolation and in combination. </w:t>
            </w:r>
          </w:p>
          <w:p w:rsidR="008803C7" w:rsidRDefault="008803C7" w:rsidP="008803C7"/>
          <w:p w:rsidR="008803C7" w:rsidRDefault="008803C7" w:rsidP="008803C7">
            <w:r>
              <w:t>Play competitive games, modified where appropriate.</w:t>
            </w:r>
          </w:p>
        </w:tc>
        <w:tc>
          <w:tcPr>
            <w:tcW w:w="3847" w:type="dxa"/>
          </w:tcPr>
          <w:p w:rsidR="008803C7" w:rsidRDefault="008803C7" w:rsidP="008803C7">
            <w:r>
              <w:t>Hitting the ball success rate</w:t>
            </w:r>
          </w:p>
          <w:p w:rsidR="008803C7" w:rsidRDefault="008803C7" w:rsidP="008803C7">
            <w:r>
              <w:t>Pairs cricket scores</w:t>
            </w:r>
          </w:p>
        </w:tc>
      </w:tr>
      <w:tr w:rsidR="008803C7" w:rsidTr="00043147">
        <w:tc>
          <w:tcPr>
            <w:tcW w:w="1838" w:type="dxa"/>
          </w:tcPr>
          <w:p w:rsidR="008803C7" w:rsidRDefault="008803C7" w:rsidP="008803C7">
            <w:pPr>
              <w:jc w:val="center"/>
            </w:pPr>
            <w:r>
              <w:t>6</w:t>
            </w:r>
          </w:p>
        </w:tc>
        <w:tc>
          <w:tcPr>
            <w:tcW w:w="5856" w:type="dxa"/>
          </w:tcPr>
          <w:p w:rsidR="008803C7" w:rsidRDefault="00905F59" w:rsidP="008803C7">
            <w:r>
              <w:t>Games week – choice of cricket, rounders or tennis.</w:t>
            </w:r>
          </w:p>
          <w:p w:rsidR="00905F59" w:rsidRDefault="00905F59" w:rsidP="008803C7">
            <w:r>
              <w:t>Mini sided matches.</w:t>
            </w:r>
          </w:p>
        </w:tc>
        <w:tc>
          <w:tcPr>
            <w:tcW w:w="3847" w:type="dxa"/>
          </w:tcPr>
          <w:p w:rsidR="00905F59" w:rsidRDefault="00905F59" w:rsidP="00905F59">
            <w:r>
              <w:t xml:space="preserve">Using running and jumping in isolation and in combination. </w:t>
            </w:r>
          </w:p>
          <w:p w:rsidR="00905F59" w:rsidRDefault="00905F59" w:rsidP="00905F59"/>
          <w:p w:rsidR="008803C7" w:rsidRDefault="00905F59" w:rsidP="00905F59">
            <w:r>
              <w:t>Play competitive games, modified where appropriate.</w:t>
            </w:r>
          </w:p>
        </w:tc>
        <w:tc>
          <w:tcPr>
            <w:tcW w:w="3847" w:type="dxa"/>
          </w:tcPr>
          <w:p w:rsidR="008803C7" w:rsidRDefault="00905F59" w:rsidP="008803C7">
            <w:r>
              <w:t>Match scores</w:t>
            </w:r>
          </w:p>
        </w:tc>
      </w:tr>
      <w:tr w:rsidR="008803C7" w:rsidTr="00043147">
        <w:tc>
          <w:tcPr>
            <w:tcW w:w="1838" w:type="dxa"/>
          </w:tcPr>
          <w:p w:rsidR="008803C7" w:rsidRDefault="008803C7" w:rsidP="008803C7">
            <w:pPr>
              <w:jc w:val="center"/>
            </w:pPr>
            <w:r>
              <w:t>7</w:t>
            </w:r>
          </w:p>
        </w:tc>
        <w:tc>
          <w:tcPr>
            <w:tcW w:w="5856" w:type="dxa"/>
          </w:tcPr>
          <w:p w:rsidR="008803C7" w:rsidRDefault="00905F59" w:rsidP="008803C7">
            <w:r>
              <w:t xml:space="preserve">Outdoor activity centre week </w:t>
            </w:r>
          </w:p>
        </w:tc>
        <w:tc>
          <w:tcPr>
            <w:tcW w:w="3847" w:type="dxa"/>
          </w:tcPr>
          <w:p w:rsidR="008803C7" w:rsidRDefault="00905F59" w:rsidP="008803C7">
            <w:r>
              <w:t>Take part in outdoor and adventurous activity challenges both individually and within a team.</w:t>
            </w:r>
          </w:p>
        </w:tc>
        <w:tc>
          <w:tcPr>
            <w:tcW w:w="3847" w:type="dxa"/>
          </w:tcPr>
          <w:p w:rsidR="008803C7" w:rsidRDefault="008803C7" w:rsidP="008803C7"/>
        </w:tc>
      </w:tr>
    </w:tbl>
    <w:p w:rsidR="00E339BD" w:rsidRDefault="00E339BD"/>
    <w:p w:rsidR="00E339BD" w:rsidRDefault="00E339BD"/>
    <w:p w:rsidR="007E0453" w:rsidRDefault="007E0453"/>
    <w:sectPr w:rsidR="007E0453" w:rsidSect="00E339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9BD"/>
    <w:rsid w:val="00031A24"/>
    <w:rsid w:val="00043147"/>
    <w:rsid w:val="00114041"/>
    <w:rsid w:val="00193077"/>
    <w:rsid w:val="007E00BB"/>
    <w:rsid w:val="007E0453"/>
    <w:rsid w:val="0081025D"/>
    <w:rsid w:val="008803C7"/>
    <w:rsid w:val="008903D2"/>
    <w:rsid w:val="008F22AE"/>
    <w:rsid w:val="00905F59"/>
    <w:rsid w:val="00E339BD"/>
    <w:rsid w:val="00E50E14"/>
    <w:rsid w:val="00EF4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9EAE9"/>
  <w15:chartTrackingRefBased/>
  <w15:docId w15:val="{79339003-9794-4CC8-98A0-C29470E57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3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Pages>
  <Words>610</Words>
  <Characters>3482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Ritchie</dc:creator>
  <cp:keywords/>
  <dc:description/>
  <cp:lastModifiedBy>Mr J. Ritchie</cp:lastModifiedBy>
  <cp:revision>6</cp:revision>
  <dcterms:created xsi:type="dcterms:W3CDTF">2024-04-08T13:03:00Z</dcterms:created>
  <dcterms:modified xsi:type="dcterms:W3CDTF">2024-04-10T09:50:00Z</dcterms:modified>
</cp:coreProperties>
</file>