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0144C453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</w:t>
      </w:r>
      <w:r w:rsidR="000D285F">
        <w:rPr>
          <w:rFonts w:ascii="Calibri" w:eastAsia="Calibri" w:hAnsi="Calibri" w:cs="Calibri"/>
          <w:b/>
          <w:sz w:val="28"/>
        </w:rPr>
        <w:t>earce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0D285F">
        <w:rPr>
          <w:rFonts w:ascii="Calibri" w:eastAsia="Calibri" w:hAnsi="Calibri" w:cs="Calibri"/>
          <w:b/>
          <w:sz w:val="28"/>
        </w:rPr>
        <w:t>Autumn Term 2</w:t>
      </w:r>
      <w:r>
        <w:rPr>
          <w:rFonts w:ascii="Calibri" w:eastAsia="Calibri" w:hAnsi="Calibri" w:cs="Calibri"/>
          <w:sz w:val="28"/>
        </w:rPr>
        <w:t xml:space="preserve"> 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59"/>
        <w:gridCol w:w="2887"/>
        <w:gridCol w:w="3261"/>
      </w:tblGrid>
      <w:tr w:rsidR="004F637D" w14:paraId="6AF372FA" w14:textId="77777777" w:rsidTr="004F637D">
        <w:trPr>
          <w:trHeight w:val="1"/>
        </w:trPr>
        <w:tc>
          <w:tcPr>
            <w:tcW w:w="4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61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4F637D" w14:paraId="4B5F6D5A" w14:textId="77777777" w:rsidTr="004F637D">
        <w:trPr>
          <w:trHeight w:val="1"/>
        </w:trPr>
        <w:tc>
          <w:tcPr>
            <w:tcW w:w="4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6DCA2275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753A0BE4" w:rsidR="006E756F" w:rsidRPr="006E6AA8" w:rsidRDefault="006E756F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625A3C6C" w14:textId="26FDA9E0" w:rsidR="006E756F" w:rsidRDefault="004F637D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C6AC80B" wp14:editId="537F263A">
                  <wp:extent cx="2440321" cy="2396646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794" cy="240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3C89D47" w14:textId="1863B0C3" w:rsidR="00605943" w:rsidRDefault="00597250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  <w:t>The Girl Who Stole an Elephant</w:t>
            </w:r>
          </w:p>
          <w:p w14:paraId="7EF0AEDA" w14:textId="4F8EC9E2" w:rsidR="007A396C" w:rsidRDefault="00947171" w:rsidP="007A396C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we will be</w:t>
            </w:r>
            <w:r w:rsidR="00B8392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7A396C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exploring fiction and </w:t>
            </w:r>
            <w:proofErr w:type="spellStart"/>
            <w:proofErr w:type="gramStart"/>
            <w:r w:rsidR="007A396C">
              <w:rPr>
                <w:rFonts w:eastAsia="Times New Roman" w:cs="Helvetica"/>
                <w:b/>
                <w:color w:val="253746"/>
                <w:sz w:val="24"/>
                <w:szCs w:val="24"/>
              </w:rPr>
              <w:t>non fiction</w:t>
            </w:r>
            <w:proofErr w:type="spellEnd"/>
            <w:proofErr w:type="gramEnd"/>
            <w:r w:rsidR="007A396C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texts. W</w:t>
            </w:r>
            <w:r w:rsidR="00B976B1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ithin our fiction text we will be working towards writing and performing our own script for a </w:t>
            </w:r>
            <w:proofErr w:type="gramStart"/>
            <w:r w:rsidR="00B976B1">
              <w:rPr>
                <w:rFonts w:eastAsia="Times New Roman" w:cs="Helvetica"/>
                <w:b/>
                <w:color w:val="253746"/>
                <w:sz w:val="24"/>
                <w:szCs w:val="24"/>
              </w:rPr>
              <w:t>scenes</w:t>
            </w:r>
            <w:proofErr w:type="gramEnd"/>
            <w:r w:rsidR="00B976B1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from the story. This module will involve looking at direct speech and how we accurately punctuate dialogue.</w:t>
            </w:r>
          </w:p>
          <w:p w14:paraId="5F75F5B1" w14:textId="741C0015" w:rsidR="00A11AD4" w:rsidRPr="00947171" w:rsidRDefault="004C1FBD" w:rsidP="004F637D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Our non-fiction texts are all</w:t>
            </w:r>
            <w:r w:rsidR="004F637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focus on black and minority ethnic individuals and their contributions to society. </w:t>
            </w:r>
            <w:proofErr w:type="gramStart"/>
            <w:r w:rsidR="004F637D">
              <w:rPr>
                <w:rFonts w:eastAsia="Times New Roman" w:cs="Helvetica"/>
                <w:b/>
                <w:color w:val="253746"/>
                <w:sz w:val="24"/>
                <w:szCs w:val="24"/>
              </w:rPr>
              <w:t>Furthermore</w:t>
            </w:r>
            <w:proofErr w:type="gramEnd"/>
            <w:r w:rsidR="004F637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all of the authors looked at are from BAME groups. Our module will conclude with a written task for the children. </w:t>
            </w:r>
          </w:p>
        </w:tc>
      </w:tr>
      <w:tr w:rsidR="004F637D" w14:paraId="342140BB" w14:textId="75C14A40" w:rsidTr="004F637D">
        <w:trPr>
          <w:trHeight w:val="2231"/>
        </w:trPr>
        <w:tc>
          <w:tcPr>
            <w:tcW w:w="40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711CA4FF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77777777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6ADBCA85" w:rsidR="00693B0F" w:rsidRDefault="00693B0F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920" behindDoc="0" locked="0" layoutInCell="1" allowOverlap="1" wp14:anchorId="18DE4409" wp14:editId="06965616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9E1D4AE" w14:textId="225F8587" w:rsidR="00693B0F" w:rsidRPr="00FD167A" w:rsidRDefault="00962A0F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Autumn 2 Year five </w:t>
            </w:r>
          </w:p>
          <w:p w14:paraId="6C72F38A" w14:textId="77777777" w:rsidR="004F637D" w:rsidRDefault="00962A0F" w:rsidP="00962A0F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Unit 1 – Addition, Subtraction,</w:t>
            </w:r>
          </w:p>
          <w:p w14:paraId="430BE171" w14:textId="77777777" w:rsidR="00D55999" w:rsidRDefault="00962A0F" w:rsidP="00962A0F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 Multiplication, Division </w:t>
            </w:r>
          </w:p>
          <w:p w14:paraId="21597A2D" w14:textId="5CE9DF7D" w:rsidR="004F637D" w:rsidRPr="00FD167A" w:rsidRDefault="004F637D" w:rsidP="00962A0F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Unit 2 – Fractions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2FB7E41" w14:textId="6B8EC8F8" w:rsidR="00693B0F" w:rsidRPr="00D55999" w:rsidRDefault="00693B0F" w:rsidP="00765859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="00962A0F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Autumn 2 Year 6 </w:t>
            </w:r>
          </w:p>
          <w:p w14:paraId="1C8179FC" w14:textId="77777777" w:rsidR="00B83928" w:rsidRDefault="00962A0F" w:rsidP="00962A0F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Unit 1 – Addition, subtraction, Multiplication, Division </w:t>
            </w:r>
          </w:p>
          <w:p w14:paraId="134A79E8" w14:textId="1A744A0B" w:rsidR="005C369B" w:rsidRPr="00FD167A" w:rsidRDefault="005C369B" w:rsidP="00962A0F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Unit 2 – Fractions, Decimals and Percentages </w:t>
            </w:r>
          </w:p>
        </w:tc>
      </w:tr>
      <w:tr w:rsidR="004F637D" w14:paraId="72BF2C13" w14:textId="77777777" w:rsidTr="004F637D">
        <w:trPr>
          <w:trHeight w:val="1596"/>
        </w:trPr>
        <w:tc>
          <w:tcPr>
            <w:tcW w:w="405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61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8DFEDB" w14:textId="4380F112" w:rsidR="00356173" w:rsidRDefault="00B928FE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>Times Tables</w:t>
            </w:r>
          </w:p>
          <w:p w14:paraId="6D5BB86D" w14:textId="1F752F95" w:rsidR="00B928FE" w:rsidRPr="00FD167A" w:rsidRDefault="00B928FE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 xml:space="preserve">Tames tables lessons take place once each week. We focus on filling any gaps children may have through a variety of fun and engaging activities. </w:t>
            </w:r>
          </w:p>
        </w:tc>
      </w:tr>
      <w:tr w:rsidR="00B928FE" w14:paraId="5BA31C3B" w14:textId="58E46B45" w:rsidTr="004F637D">
        <w:trPr>
          <w:gridAfter w:val="1"/>
          <w:wAfter w:w="3261" w:type="dxa"/>
          <w:trHeight w:val="435"/>
        </w:trPr>
        <w:tc>
          <w:tcPr>
            <w:tcW w:w="4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6BEE37E9" w:rsidR="00B928FE" w:rsidRDefault="00B928F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4839A0A4" w14:textId="548DB965" w:rsidR="00B928FE" w:rsidRPr="00C37D4E" w:rsidRDefault="00B928F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2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C021A80" w14:textId="77777777" w:rsidR="00B928FE" w:rsidRDefault="003D7F6D" w:rsidP="00B928FE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Evolution and Inheritance </w:t>
            </w:r>
          </w:p>
          <w:p w14:paraId="71D8A8DB" w14:textId="77777777" w:rsidR="003D7F6D" w:rsidRDefault="004F637D" w:rsidP="004F637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Inheritance </w:t>
            </w:r>
          </w:p>
          <w:p w14:paraId="2BCEC7C4" w14:textId="77777777" w:rsidR="004F637D" w:rsidRDefault="004F637D" w:rsidP="004F637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Adaptation </w:t>
            </w:r>
          </w:p>
          <w:p w14:paraId="7B6F2C68" w14:textId="77777777" w:rsidR="004F637D" w:rsidRDefault="004F637D" w:rsidP="004F637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Theory of Evolution</w:t>
            </w:r>
          </w:p>
          <w:p w14:paraId="780836A3" w14:textId="77777777" w:rsidR="004F637D" w:rsidRDefault="004F637D" w:rsidP="004F637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Evidence of Evolution </w:t>
            </w:r>
          </w:p>
          <w:p w14:paraId="35D444DE" w14:textId="77777777" w:rsidR="004F637D" w:rsidRDefault="004F637D" w:rsidP="004F637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Human Evolution </w:t>
            </w:r>
          </w:p>
          <w:p w14:paraId="214B9C54" w14:textId="47A775FC" w:rsidR="004F637D" w:rsidRPr="004F637D" w:rsidRDefault="004F637D" w:rsidP="004F637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Adaptation analysis</w:t>
            </w:r>
          </w:p>
        </w:tc>
      </w:tr>
      <w:tr w:rsidR="004F637D" w14:paraId="157F8D52" w14:textId="77777777" w:rsidTr="004F637D">
        <w:trPr>
          <w:trHeight w:val="274"/>
        </w:trPr>
        <w:tc>
          <w:tcPr>
            <w:tcW w:w="4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0E7AAF39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lastRenderedPageBreak/>
              <w:t>OTHER TOPICS</w:t>
            </w:r>
          </w:p>
          <w:p w14:paraId="13A0CA4B" w14:textId="77777777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3B8CB256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500B776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11A88A3" w14:textId="7018ACC8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E5D33A8" w14:textId="1A34A8B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5C81500" w14:textId="50AA465C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2965F14A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61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E3482" w14:textId="18B40B5C" w:rsidR="00B928FE" w:rsidRPr="00B928FE" w:rsidRDefault="00B928FE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 xml:space="preserve">History – 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half term we are investigating </w:t>
            </w:r>
            <w:proofErr w:type="spellStart"/>
            <w:r>
              <w:rPr>
                <w:b/>
                <w:color w:val="943634" w:themeColor="accent2" w:themeShade="BF"/>
                <w:sz w:val="24"/>
                <w:szCs w:val="24"/>
              </w:rPr>
              <w:t>fosils</w:t>
            </w:r>
            <w:proofErr w:type="spellEnd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and dinosaurs. We will be exploring what fossils are and how they are formed. Our dinosaurs work will focus around when they were on earth and theories over their extinction. </w:t>
            </w:r>
          </w:p>
          <w:p w14:paraId="5ABFFF5C" w14:textId="164FA29E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B928FE">
              <w:rPr>
                <w:b/>
                <w:color w:val="943634" w:themeColor="accent2" w:themeShade="BF"/>
                <w:sz w:val="24"/>
                <w:szCs w:val="24"/>
              </w:rPr>
              <w:t>Frida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72E14F5D" w14:textId="4048E92F" w:rsidR="004C39B7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B928FE">
              <w:rPr>
                <w:b/>
                <w:color w:val="943634" w:themeColor="accent2" w:themeShade="BF"/>
                <w:sz w:val="24"/>
                <w:szCs w:val="24"/>
              </w:rPr>
              <w:t xml:space="preserve"> Agility Balance and Co-ordination on a Thursday with Mr Ri</w:t>
            </w:r>
            <w:r w:rsidR="00597250">
              <w:rPr>
                <w:b/>
                <w:color w:val="943634" w:themeColor="accent2" w:themeShade="BF"/>
                <w:sz w:val="24"/>
                <w:szCs w:val="24"/>
              </w:rPr>
              <w:t>t</w:t>
            </w:r>
            <w:r w:rsidR="00B928FE">
              <w:rPr>
                <w:b/>
                <w:color w:val="943634" w:themeColor="accent2" w:themeShade="BF"/>
                <w:sz w:val="24"/>
                <w:szCs w:val="24"/>
              </w:rPr>
              <w:t xml:space="preserve">chie, Play to Learn with Mr Roberts on a Friday </w:t>
            </w:r>
          </w:p>
          <w:p w14:paraId="717AF7C1" w14:textId="3DFC415B" w:rsidR="00B928FE" w:rsidRPr="00B928FE" w:rsidRDefault="00B928FE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 xml:space="preserve">RE </w:t>
            </w: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softHyphen/>
              <w:t xml:space="preserve">– 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Judaism and Christianity </w:t>
            </w:r>
          </w:p>
        </w:tc>
      </w:tr>
      <w:tr w:rsidR="004F637D" w14:paraId="1CBCDA86" w14:textId="77777777" w:rsidTr="004F637D">
        <w:trPr>
          <w:trHeight w:val="855"/>
        </w:trPr>
        <w:tc>
          <w:tcPr>
            <w:tcW w:w="4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3E704086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674A483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61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45F591DA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5FA7515D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597250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597250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4F637D" w14:paraId="24180B9B" w14:textId="77777777" w:rsidTr="004F637D">
        <w:trPr>
          <w:trHeight w:val="1"/>
        </w:trPr>
        <w:tc>
          <w:tcPr>
            <w:tcW w:w="4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77777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2B7E28AB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4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3CD45460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377A7DE6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</w:t>
            </w:r>
            <w:r w:rsidR="00B928FE">
              <w:t xml:space="preserve"> every evening </w:t>
            </w:r>
            <w:r>
              <w:t xml:space="preserve"> </w:t>
            </w:r>
          </w:p>
        </w:tc>
      </w:tr>
    </w:tbl>
    <w:p w14:paraId="4982074F" w14:textId="5457AF22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77777777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7777777" w:rsidR="009776F0" w:rsidRPr="00336762" w:rsidRDefault="003100AB" w:rsidP="00336762">
      <w:pPr>
        <w:rPr>
          <w:rFonts w:ascii="Calibri" w:eastAsia="Calibri" w:hAnsi="Calibri" w:cs="Calibri"/>
          <w:color w:val="1F497D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sectPr w:rsidR="009776F0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712EC"/>
    <w:multiLevelType w:val="hybridMultilevel"/>
    <w:tmpl w:val="522A8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7"/>
  </w:num>
  <w:num w:numId="6">
    <w:abstractNumId w:val="2"/>
  </w:num>
  <w:num w:numId="7">
    <w:abstractNumId w:val="8"/>
  </w:num>
  <w:num w:numId="8">
    <w:abstractNumId w:val="9"/>
  </w:num>
  <w:num w:numId="9">
    <w:abstractNumId w:val="18"/>
  </w:num>
  <w:num w:numId="10">
    <w:abstractNumId w:val="10"/>
  </w:num>
  <w:num w:numId="11">
    <w:abstractNumId w:val="14"/>
  </w:num>
  <w:num w:numId="12">
    <w:abstractNumId w:val="3"/>
  </w:num>
  <w:num w:numId="13">
    <w:abstractNumId w:val="13"/>
  </w:num>
  <w:num w:numId="14">
    <w:abstractNumId w:val="15"/>
  </w:num>
  <w:num w:numId="15">
    <w:abstractNumId w:val="5"/>
  </w:num>
  <w:num w:numId="16">
    <w:abstractNumId w:val="16"/>
  </w:num>
  <w:num w:numId="17">
    <w:abstractNumId w:val="7"/>
  </w:num>
  <w:num w:numId="18">
    <w:abstractNumId w:val="1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384A"/>
    <w:rsid w:val="00077B8D"/>
    <w:rsid w:val="000842A0"/>
    <w:rsid w:val="000B1132"/>
    <w:rsid w:val="000D285F"/>
    <w:rsid w:val="000F6609"/>
    <w:rsid w:val="001223EF"/>
    <w:rsid w:val="00164D42"/>
    <w:rsid w:val="001C10D0"/>
    <w:rsid w:val="002033ED"/>
    <w:rsid w:val="00243A0E"/>
    <w:rsid w:val="002647B7"/>
    <w:rsid w:val="002670F1"/>
    <w:rsid w:val="00271059"/>
    <w:rsid w:val="002815CD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6762"/>
    <w:rsid w:val="00356173"/>
    <w:rsid w:val="0037104B"/>
    <w:rsid w:val="00371948"/>
    <w:rsid w:val="00375506"/>
    <w:rsid w:val="003A34F8"/>
    <w:rsid w:val="003D7F6D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1FBD"/>
    <w:rsid w:val="004C39B7"/>
    <w:rsid w:val="004D6A5D"/>
    <w:rsid w:val="004E7D77"/>
    <w:rsid w:val="004F188E"/>
    <w:rsid w:val="004F637D"/>
    <w:rsid w:val="005041F7"/>
    <w:rsid w:val="00510394"/>
    <w:rsid w:val="00525DC4"/>
    <w:rsid w:val="0053653A"/>
    <w:rsid w:val="00562A99"/>
    <w:rsid w:val="00562D13"/>
    <w:rsid w:val="00565B98"/>
    <w:rsid w:val="0057491A"/>
    <w:rsid w:val="005863B3"/>
    <w:rsid w:val="00595E1C"/>
    <w:rsid w:val="00597250"/>
    <w:rsid w:val="005C369B"/>
    <w:rsid w:val="005C45AD"/>
    <w:rsid w:val="005D4377"/>
    <w:rsid w:val="005F101E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5859"/>
    <w:rsid w:val="00780E9D"/>
    <w:rsid w:val="007818D6"/>
    <w:rsid w:val="007A2B54"/>
    <w:rsid w:val="007A396C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62A0F"/>
    <w:rsid w:val="009776F0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928FE"/>
    <w:rsid w:val="00B976B1"/>
    <w:rsid w:val="00BD197A"/>
    <w:rsid w:val="00C026AB"/>
    <w:rsid w:val="00C2683B"/>
    <w:rsid w:val="00C32B88"/>
    <w:rsid w:val="00C37D4E"/>
    <w:rsid w:val="00C42100"/>
    <w:rsid w:val="00C672A6"/>
    <w:rsid w:val="00CC0995"/>
    <w:rsid w:val="00CD04A0"/>
    <w:rsid w:val="00CD07AE"/>
    <w:rsid w:val="00CE3CED"/>
    <w:rsid w:val="00D55999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83EE6-E9AF-423A-A42D-195493817760}">
  <ds:schemaRefs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www.w3.org/XML/1998/namespace"/>
    <ds:schemaRef ds:uri="b1a5a3e6-2a28-4824-9b2d-2d4a8743583e"/>
    <ds:schemaRef ds:uri="http://schemas.microsoft.com/office/2006/documentManagement/types"/>
    <ds:schemaRef ds:uri="http://schemas.openxmlformats.org/package/2006/metadata/core-properties"/>
    <ds:schemaRef ds:uri="6451c129-b14b-44f8-abe3-6d3eb5daf738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457827B-56C0-46CB-98C0-82D5CC5A2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 Patel</cp:lastModifiedBy>
  <cp:revision>3</cp:revision>
  <cp:lastPrinted>2019-05-08T14:25:00Z</cp:lastPrinted>
  <dcterms:created xsi:type="dcterms:W3CDTF">2022-11-02T16:42:00Z</dcterms:created>
  <dcterms:modified xsi:type="dcterms:W3CDTF">2022-11-03T10:56:00Z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