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7CFC8224" w14:textId="77777777" w:rsidR="002060F2" w:rsidRPr="000303D9" w:rsidRDefault="002060F2" w:rsidP="002060F2">
      <w:pPr>
        <w:spacing w:line="240" w:lineRule="auto"/>
        <w:ind w:right="-72"/>
        <w:jc w:val="center"/>
        <w:rPr>
          <w:rFonts w:ascii="Comic Sans MS" w:hAnsi="Comic Sans MS"/>
          <w:sz w:val="20"/>
          <w:szCs w:val="20"/>
        </w:rPr>
      </w:pPr>
      <w:r w:rsidRPr="000303D9">
        <w:rPr>
          <w:rFonts w:ascii="Comic Sans MS" w:hAnsi="Comic Sans MS"/>
          <w:sz w:val="20"/>
          <w:szCs w:val="20"/>
        </w:rPr>
        <w:object w:dxaOrig="8159" w:dyaOrig="1920" w14:anchorId="625A1EE9">
          <v:rect id="_x0000_i1025" style="width:405.75pt;height:66.75pt" o:ole="" o:preferrelative="t" stroked="f">
            <v:imagedata r:id="rId9" o:title=""/>
          </v:rect>
          <o:OLEObject Type="Embed" ProgID="StaticMetafile" ShapeID="_x0000_i1025" DrawAspect="Content" ObjectID="_1712401726" r:id="rId10"/>
        </w:object>
      </w:r>
    </w:p>
    <w:p w14:paraId="7E19AAAB" w14:textId="2D718EB6" w:rsidR="002060F2" w:rsidRPr="000303D9" w:rsidRDefault="002060F2" w:rsidP="002060F2">
      <w:pPr>
        <w:spacing w:line="240" w:lineRule="auto"/>
        <w:ind w:right="-72"/>
        <w:jc w:val="center"/>
        <w:rPr>
          <w:rFonts w:ascii="Comic Sans MS" w:eastAsia="Calibri" w:hAnsi="Comic Sans MS" w:cs="Calibri"/>
          <w:sz w:val="20"/>
          <w:szCs w:val="20"/>
        </w:rPr>
      </w:pPr>
      <w:r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  <w:u w:val="single"/>
        </w:rPr>
        <w:t>Class Plan</w:t>
      </w:r>
      <w:r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  <w:u w:val="single"/>
        </w:rPr>
        <w:br/>
      </w:r>
      <w:r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Class: </w:t>
      </w:r>
      <w:r w:rsidR="00DB07CA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>Henigan</w:t>
      </w:r>
      <w:r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                         Term</w:t>
      </w:r>
      <w:r w:rsidR="00B16A5B"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: </w:t>
      </w:r>
      <w:r w:rsidR="00264C09"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>Summer</w:t>
      </w:r>
      <w:r w:rsidR="00B16A5B"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 202</w:t>
      </w:r>
      <w:r w:rsidR="000303D9"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>2</w:t>
      </w:r>
      <w:r w:rsidRPr="000303D9">
        <w:rPr>
          <w:rFonts w:ascii="Comic Sans MS" w:eastAsia="Calibri" w:hAnsi="Comic Sans MS" w:cs="Calibri"/>
          <w:color w:val="000000" w:themeColor="text1"/>
          <w:sz w:val="20"/>
          <w:szCs w:val="20"/>
        </w:rPr>
        <w:t xml:space="preserve">                                             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7411"/>
      </w:tblGrid>
      <w:tr w:rsidR="002060F2" w:rsidRPr="000303D9" w14:paraId="5D0E8096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9B54B3F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sz w:val="20"/>
                <w:szCs w:val="20"/>
              </w:rPr>
              <w:t>SUBJECT</w:t>
            </w: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B1483BA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sz w:val="20"/>
                <w:szCs w:val="20"/>
              </w:rPr>
              <w:t>LEARNING</w:t>
            </w:r>
          </w:p>
        </w:tc>
      </w:tr>
      <w:tr w:rsidR="002060F2" w:rsidRPr="000303D9" w14:paraId="3D261DAA" w14:textId="77777777" w:rsidTr="00B769F5">
        <w:trPr>
          <w:trHeight w:val="2229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067EAD0" w14:textId="107897C1" w:rsidR="000F5216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00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FF0000"/>
                <w:sz w:val="20"/>
                <w:szCs w:val="20"/>
              </w:rPr>
              <w:t>LITERACY</w:t>
            </w:r>
          </w:p>
          <w:p w14:paraId="35756447" w14:textId="0D238D24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7DA7EBC0" w14:textId="2C607E6C" w:rsidR="006E75ED" w:rsidRPr="000303D9" w:rsidRDefault="00B769F5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b/>
                <w:noProof/>
                <w:color w:val="FF0000"/>
                <w:sz w:val="20"/>
                <w:szCs w:val="20"/>
              </w:rPr>
              <w:drawing>
                <wp:inline distT="0" distB="0" distL="0" distR="0" wp14:anchorId="4D43823F" wp14:editId="0D745D1E">
                  <wp:extent cx="1549021" cy="907103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745" cy="9555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585C8A8" w14:textId="77777777" w:rsidR="00B769F5" w:rsidRPr="00B769F5" w:rsidRDefault="00B769F5" w:rsidP="00B769F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B769F5">
              <w:rPr>
                <w:color w:val="FF0000"/>
                <w:sz w:val="24"/>
                <w:szCs w:val="24"/>
              </w:rPr>
              <w:t xml:space="preserve">Phonics: Letters and Sounds. </w:t>
            </w:r>
          </w:p>
          <w:p w14:paraId="786F9205" w14:textId="77777777" w:rsidR="00B769F5" w:rsidRPr="00B769F5" w:rsidRDefault="00B769F5" w:rsidP="00B769F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B769F5">
              <w:rPr>
                <w:color w:val="FF0000"/>
                <w:sz w:val="24"/>
                <w:szCs w:val="24"/>
              </w:rPr>
              <w:t>Handwriting: pencil grip and letter formation.</w:t>
            </w:r>
          </w:p>
          <w:p w14:paraId="4AF1E26D" w14:textId="6B41C479" w:rsidR="00FE09F9" w:rsidRPr="00B769F5" w:rsidRDefault="00B769F5" w:rsidP="00B769F5">
            <w:pPr>
              <w:pStyle w:val="ListParagraph"/>
              <w:numPr>
                <w:ilvl w:val="0"/>
                <w:numId w:val="12"/>
              </w:numPr>
              <w:rPr>
                <w:rFonts w:ascii="Comic Sans MS" w:eastAsia="Times New Roman" w:hAnsi="Comic Sans MS" w:cs="Helvetica"/>
                <w:sz w:val="20"/>
                <w:szCs w:val="20"/>
              </w:rPr>
            </w:pPr>
            <w:r w:rsidRPr="00B769F5">
              <w:rPr>
                <w:color w:val="FF0000"/>
                <w:sz w:val="24"/>
                <w:szCs w:val="24"/>
              </w:rPr>
              <w:t>Reading a range of fiction and non-fiction texts for pleasure</w:t>
            </w:r>
            <w:r w:rsidR="00555D00" w:rsidRPr="00B769F5">
              <w:rPr>
                <w:rFonts w:ascii="Comic Sans MS" w:eastAsia="Times New Roman" w:hAnsi="Comic Sans MS" w:cs="Helvetica"/>
                <w:color w:val="FF0000"/>
                <w:sz w:val="20"/>
                <w:szCs w:val="20"/>
              </w:rPr>
              <w:t xml:space="preserve"> </w:t>
            </w:r>
          </w:p>
        </w:tc>
      </w:tr>
      <w:tr w:rsidR="00EB2A96" w:rsidRPr="000303D9" w14:paraId="0A39848E" w14:textId="77777777" w:rsidTr="009B7A21">
        <w:trPr>
          <w:trHeight w:val="2686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4CC584" w14:textId="188A68C4" w:rsidR="00EB2A96" w:rsidRPr="000303D9" w:rsidRDefault="00EB2A96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70C0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0070C0"/>
                <w:sz w:val="20"/>
                <w:szCs w:val="20"/>
              </w:rPr>
              <w:t>MATHS</w:t>
            </w:r>
          </w:p>
          <w:p w14:paraId="017A4FD5" w14:textId="167864EF" w:rsidR="00EB2A96" w:rsidRPr="000303D9" w:rsidRDefault="00EB2A96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8000"/>
                <w:sz w:val="20"/>
                <w:szCs w:val="20"/>
              </w:rPr>
            </w:pPr>
            <w:r w:rsidRPr="000303D9">
              <w:rPr>
                <w:rFonts w:ascii="Comic Sans MS" w:hAnsi="Comic Sans MS"/>
                <w:noProof/>
                <w:color w:val="0000FF"/>
                <w:sz w:val="20"/>
                <w:szCs w:val="20"/>
              </w:rPr>
              <w:drawing>
                <wp:inline distT="0" distB="0" distL="0" distR="0" wp14:anchorId="1649B171" wp14:editId="31C5918F">
                  <wp:extent cx="1428750" cy="1304925"/>
                  <wp:effectExtent l="0" t="0" r="0" b="9525"/>
                  <wp:docPr id="1" name="irc_mi" descr="Image result for maths symbol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471" cy="131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C7E5214" w14:textId="48314DEB" w:rsidR="00DB07CA" w:rsidRDefault="00EB2A96" w:rsidP="00DB07CA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  <w:sz w:val="20"/>
                <w:szCs w:val="20"/>
                <w:u w:val="single"/>
              </w:rPr>
            </w:pPr>
            <w:r w:rsidRPr="000303D9">
              <w:rPr>
                <w:rFonts w:ascii="Comic Sans MS" w:eastAsia="Times New Roman" w:hAnsi="Comic Sans MS" w:cs="Helvetica"/>
                <w:b/>
                <w:bCs/>
                <w:color w:val="0070C0"/>
                <w:sz w:val="20"/>
                <w:szCs w:val="20"/>
                <w:u w:val="single"/>
              </w:rPr>
              <w:t>Summer 1</w:t>
            </w:r>
            <w:r w:rsidR="00262E17" w:rsidRPr="000303D9">
              <w:rPr>
                <w:rFonts w:ascii="Comic Sans MS" w:eastAsia="Times New Roman" w:hAnsi="Comic Sans MS" w:cs="Helvetica"/>
                <w:b/>
                <w:bCs/>
                <w:color w:val="0070C0"/>
                <w:sz w:val="20"/>
                <w:szCs w:val="20"/>
                <w:u w:val="single"/>
              </w:rPr>
              <w:t xml:space="preserve"> </w:t>
            </w:r>
          </w:p>
          <w:p w14:paraId="268713F4" w14:textId="4C88AD3F" w:rsidR="00DB07CA" w:rsidRPr="009B7A21" w:rsidRDefault="00DB07CA" w:rsidP="00DB07CA">
            <w:pPr>
              <w:shd w:val="clear" w:color="auto" w:fill="FFFFFF"/>
              <w:spacing w:after="0" w:line="240" w:lineRule="auto"/>
              <w:rPr>
                <w:rFonts w:eastAsia="Times New Roman"/>
                <w:b/>
                <w:color w:val="4472C4" w:themeColor="accent5"/>
                <w:sz w:val="20"/>
                <w:szCs w:val="20"/>
                <w:u w:val="single"/>
              </w:rPr>
            </w:pPr>
            <w:r w:rsidRPr="009B7A21">
              <w:rPr>
                <w:rFonts w:eastAsia="Times New Roman"/>
                <w:b/>
                <w:color w:val="4472C4" w:themeColor="accent5"/>
                <w:sz w:val="20"/>
                <w:szCs w:val="20"/>
                <w:u w:val="single"/>
              </w:rPr>
              <w:t xml:space="preserve">Reception: </w:t>
            </w:r>
          </w:p>
          <w:p w14:paraId="326B2035" w14:textId="367BF7A2" w:rsidR="00DB07CA" w:rsidRPr="00EA08AD" w:rsidRDefault="00EA08AD" w:rsidP="00DB07CA">
            <w:pPr>
              <w:shd w:val="clear" w:color="auto" w:fill="FFFFFF"/>
              <w:spacing w:after="0" w:line="240" w:lineRule="auto"/>
              <w:rPr>
                <w:rFonts w:eastAsia="Times New Roman"/>
                <w:color w:val="4472C4" w:themeColor="accent5"/>
                <w:sz w:val="20"/>
                <w:szCs w:val="20"/>
              </w:rPr>
            </w:pPr>
            <w:r>
              <w:rPr>
                <w:rFonts w:eastAsia="Times New Roman"/>
                <w:color w:val="4472C4" w:themeColor="accent5"/>
                <w:sz w:val="20"/>
                <w:szCs w:val="20"/>
              </w:rPr>
              <w:t>-</w:t>
            </w:r>
            <w:r w:rsidRPr="00EA08AD">
              <w:rPr>
                <w:rFonts w:eastAsia="Times New Roman"/>
                <w:color w:val="4472C4" w:themeColor="accent5"/>
                <w:sz w:val="20"/>
                <w:szCs w:val="20"/>
              </w:rPr>
              <w:t xml:space="preserve">Using numbers to 10 in context. </w:t>
            </w:r>
          </w:p>
          <w:p w14:paraId="656A5E8D" w14:textId="2BEAB87E" w:rsidR="00EA08AD" w:rsidRPr="009B7A21" w:rsidRDefault="00EA08AD" w:rsidP="00DB07CA">
            <w:pPr>
              <w:shd w:val="clear" w:color="auto" w:fill="FFFFFF"/>
              <w:spacing w:after="0" w:line="240" w:lineRule="auto"/>
              <w:rPr>
                <w:rFonts w:eastAsia="Times New Roman"/>
                <w:b/>
                <w:color w:val="4472C4" w:themeColor="accent5"/>
                <w:sz w:val="20"/>
                <w:szCs w:val="20"/>
                <w:u w:val="single"/>
              </w:rPr>
            </w:pPr>
            <w:r w:rsidRPr="00EA08AD">
              <w:rPr>
                <w:rFonts w:eastAsia="Times New Roman"/>
                <w:color w:val="4472C4" w:themeColor="accent5"/>
                <w:sz w:val="20"/>
                <w:szCs w:val="20"/>
              </w:rPr>
              <w:t xml:space="preserve">-Adding and subtracting </w:t>
            </w:r>
            <w:proofErr w:type="gramStart"/>
            <w:r w:rsidRPr="00EA08AD">
              <w:rPr>
                <w:rFonts w:eastAsia="Times New Roman"/>
                <w:color w:val="4472C4" w:themeColor="accent5"/>
                <w:sz w:val="20"/>
                <w:szCs w:val="20"/>
              </w:rPr>
              <w:t>one digit</w:t>
            </w:r>
            <w:proofErr w:type="gramEnd"/>
            <w:r w:rsidRPr="00EA08AD">
              <w:rPr>
                <w:rFonts w:eastAsia="Times New Roman"/>
                <w:color w:val="4472C4" w:themeColor="accent5"/>
                <w:sz w:val="20"/>
                <w:szCs w:val="20"/>
              </w:rPr>
              <w:t xml:space="preserve"> numbers using objects and formal methods</w:t>
            </w:r>
            <w:r>
              <w:rPr>
                <w:rFonts w:eastAsia="Times New Roman"/>
                <w:b/>
                <w:color w:val="4472C4" w:themeColor="accent5"/>
                <w:sz w:val="20"/>
                <w:szCs w:val="20"/>
                <w:u w:val="single"/>
              </w:rPr>
              <w:t xml:space="preserve">. </w:t>
            </w:r>
          </w:p>
          <w:p w14:paraId="71E4C534" w14:textId="706E5798" w:rsidR="00DB07CA" w:rsidRPr="009B7A21" w:rsidRDefault="00DB07CA" w:rsidP="00DB07CA">
            <w:pPr>
              <w:shd w:val="clear" w:color="auto" w:fill="FFFFFF"/>
              <w:spacing w:after="0" w:line="240" w:lineRule="auto"/>
              <w:rPr>
                <w:rFonts w:eastAsia="Times New Roman"/>
                <w:b/>
                <w:color w:val="4472C4" w:themeColor="accent5"/>
                <w:sz w:val="20"/>
                <w:szCs w:val="20"/>
                <w:u w:val="single"/>
              </w:rPr>
            </w:pPr>
          </w:p>
          <w:p w14:paraId="54235E39" w14:textId="0CDEBAD9" w:rsidR="00DB07CA" w:rsidRPr="009B7A21" w:rsidRDefault="00DB07CA" w:rsidP="00DB07CA">
            <w:pPr>
              <w:shd w:val="clear" w:color="auto" w:fill="FFFFFF"/>
              <w:spacing w:after="0" w:line="240" w:lineRule="auto"/>
              <w:rPr>
                <w:rFonts w:eastAsia="Times New Roman"/>
                <w:b/>
                <w:color w:val="4472C4" w:themeColor="accent5"/>
                <w:sz w:val="20"/>
                <w:szCs w:val="20"/>
                <w:u w:val="single"/>
              </w:rPr>
            </w:pPr>
            <w:r w:rsidRPr="009B7A21">
              <w:rPr>
                <w:rFonts w:eastAsia="Times New Roman"/>
                <w:b/>
                <w:color w:val="4472C4" w:themeColor="accent5"/>
                <w:sz w:val="20"/>
                <w:szCs w:val="20"/>
                <w:u w:val="single"/>
              </w:rPr>
              <w:t xml:space="preserve">Year 1 and 2: </w:t>
            </w:r>
          </w:p>
          <w:p w14:paraId="57B2C07E" w14:textId="2D4364CE" w:rsidR="00B769F5" w:rsidRPr="009B7A21" w:rsidRDefault="009B7A21" w:rsidP="00DB07CA">
            <w:pPr>
              <w:shd w:val="clear" w:color="auto" w:fill="FFFFFF"/>
              <w:spacing w:after="0" w:line="240" w:lineRule="auto"/>
              <w:rPr>
                <w:rFonts w:eastAsia="Times New Roman"/>
                <w:color w:val="4472C4" w:themeColor="accent5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  <w:r w:rsidR="00B769F5" w:rsidRPr="009B7A21">
              <w:rPr>
                <w:rFonts w:eastAsia="Times New Roman"/>
                <w:color w:val="4472C4" w:themeColor="accent5"/>
                <w:sz w:val="20"/>
                <w:szCs w:val="20"/>
              </w:rPr>
              <w:t>Counting to 50</w:t>
            </w:r>
            <w:r w:rsidRPr="009B7A21">
              <w:rPr>
                <w:rFonts w:eastAsia="Times New Roman"/>
                <w:color w:val="4472C4" w:themeColor="accent5"/>
                <w:sz w:val="20"/>
                <w:szCs w:val="20"/>
              </w:rPr>
              <w:t>.</w:t>
            </w:r>
          </w:p>
          <w:p w14:paraId="3B4604C5" w14:textId="0D7EEE55" w:rsidR="009B7A21" w:rsidRPr="009B7A21" w:rsidRDefault="009B7A21" w:rsidP="00DB07CA">
            <w:pPr>
              <w:shd w:val="clear" w:color="auto" w:fill="FFFFFF"/>
              <w:spacing w:after="0" w:line="240" w:lineRule="auto"/>
              <w:rPr>
                <w:rFonts w:eastAsia="Times New Roman"/>
                <w:color w:val="4472C4" w:themeColor="accent5"/>
                <w:sz w:val="20"/>
                <w:szCs w:val="20"/>
              </w:rPr>
            </w:pPr>
            <w:r w:rsidRPr="009B7A21">
              <w:rPr>
                <w:rFonts w:eastAsia="Times New Roman"/>
                <w:color w:val="4472C4" w:themeColor="accent5"/>
                <w:sz w:val="20"/>
                <w:szCs w:val="20"/>
              </w:rPr>
              <w:t xml:space="preserve">-Recognising tens and ones for numbers to 50. </w:t>
            </w:r>
          </w:p>
          <w:p w14:paraId="5989EEE5" w14:textId="735A106F" w:rsidR="009B7A21" w:rsidRPr="009B7A21" w:rsidRDefault="009B7A21" w:rsidP="00DB07CA">
            <w:pPr>
              <w:shd w:val="clear" w:color="auto" w:fill="FFFFFF"/>
              <w:spacing w:after="0" w:line="240" w:lineRule="auto"/>
              <w:rPr>
                <w:rFonts w:eastAsia="Times New Roman"/>
                <w:color w:val="4472C4" w:themeColor="accent5"/>
                <w:sz w:val="20"/>
                <w:szCs w:val="20"/>
              </w:rPr>
            </w:pPr>
            <w:r w:rsidRPr="009B7A21">
              <w:rPr>
                <w:rFonts w:eastAsia="Times New Roman"/>
                <w:color w:val="4472C4" w:themeColor="accent5"/>
                <w:sz w:val="20"/>
                <w:szCs w:val="20"/>
              </w:rPr>
              <w:t xml:space="preserve">-Length and height. </w:t>
            </w:r>
          </w:p>
          <w:p w14:paraId="1C862613" w14:textId="5E13BAB7" w:rsidR="009B7A21" w:rsidRPr="009B7A21" w:rsidRDefault="009B7A21" w:rsidP="00DB07CA">
            <w:pPr>
              <w:shd w:val="clear" w:color="auto" w:fill="FFFFFF"/>
              <w:spacing w:after="0" w:line="240" w:lineRule="auto"/>
              <w:rPr>
                <w:rFonts w:eastAsia="Times New Roman"/>
                <w:color w:val="4472C4" w:themeColor="accent5"/>
                <w:sz w:val="20"/>
                <w:szCs w:val="20"/>
              </w:rPr>
            </w:pPr>
            <w:r w:rsidRPr="009B7A21">
              <w:rPr>
                <w:rFonts w:eastAsia="Times New Roman"/>
                <w:color w:val="4472C4" w:themeColor="accent5"/>
                <w:sz w:val="20"/>
                <w:szCs w:val="20"/>
              </w:rPr>
              <w:t xml:space="preserve">-Measuring in CM and using topic related vocabulary. </w:t>
            </w:r>
          </w:p>
          <w:p w14:paraId="3C9EC761" w14:textId="4A1EC038" w:rsidR="0098517B" w:rsidRPr="000303D9" w:rsidRDefault="009B7A21" w:rsidP="009B7A21">
            <w:pPr>
              <w:shd w:val="clear" w:color="auto" w:fill="FFFFFF"/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9B7A21">
              <w:rPr>
                <w:rFonts w:eastAsia="Times New Roman"/>
                <w:color w:val="4472C4" w:themeColor="accent5"/>
                <w:sz w:val="20"/>
                <w:szCs w:val="20"/>
              </w:rPr>
              <w:t xml:space="preserve">-Comparing different measurements for length and height. </w:t>
            </w:r>
          </w:p>
        </w:tc>
      </w:tr>
      <w:tr w:rsidR="008A1C49" w:rsidRPr="000303D9" w14:paraId="41990C54" w14:textId="77777777" w:rsidTr="005F690A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B9EFA4D" w14:textId="0AC7E48E" w:rsidR="008A1C49" w:rsidRPr="000303D9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  <w:t>SCIENCE</w:t>
            </w:r>
          </w:p>
          <w:p w14:paraId="2B85FBFB" w14:textId="171DAE6F" w:rsidR="008A1C49" w:rsidRPr="000303D9" w:rsidRDefault="00180BF8" w:rsidP="009F125E">
            <w:pPr>
              <w:spacing w:after="0" w:line="240" w:lineRule="auto"/>
              <w:rPr>
                <w:rFonts w:ascii="Comic Sans MS" w:eastAsia="Calibri" w:hAnsi="Comic Sans MS" w:cs="Calibri"/>
                <w:color w:val="00B050"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b/>
                <w:noProof/>
                <w:color w:val="00B050"/>
                <w:sz w:val="20"/>
                <w:szCs w:val="20"/>
              </w:rPr>
              <w:drawing>
                <wp:anchor distT="0" distB="0" distL="114300" distR="114300" simplePos="0" relativeHeight="251689984" behindDoc="0" locked="0" layoutInCell="1" allowOverlap="1" wp14:anchorId="7046419D" wp14:editId="0CBD9FDA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254000</wp:posOffset>
                  </wp:positionV>
                  <wp:extent cx="1568211" cy="787400"/>
                  <wp:effectExtent l="0" t="0" r="0" b="0"/>
                  <wp:wrapNone/>
                  <wp:docPr id="2" name="Picture 2" descr="C:\Users\RLamb\AppData\Local\Microsoft\Windows\INetCache\Content.MSO\9FE6CD0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Lamb\AppData\Local\Microsoft\Windows\INetCache\Content.MSO\9FE6CD0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211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258EFC" w14:textId="39BBC130" w:rsidR="00CD0AEF" w:rsidRDefault="006E75ED" w:rsidP="002C1A26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  <w:u w:val="single"/>
              </w:rPr>
            </w:pPr>
            <w:r w:rsidRPr="002C1A26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 xml:space="preserve">Year </w:t>
            </w:r>
            <w:r w:rsidR="00DB07CA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 xml:space="preserve">1 </w:t>
            </w:r>
            <w:r w:rsidR="002C1A26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 xml:space="preserve">- </w:t>
            </w:r>
            <w:r w:rsidR="000303D9" w:rsidRPr="002C1A26"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  <w:u w:val="single"/>
              </w:rPr>
              <w:t xml:space="preserve">Plants </w:t>
            </w:r>
          </w:p>
          <w:p w14:paraId="72EF1FA8" w14:textId="3E0B3B8B" w:rsidR="00DB07CA" w:rsidRPr="00DB07CA" w:rsidRDefault="00DB07CA" w:rsidP="00DB07CA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  <w:r w:rsidRPr="00DB07CA"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  <w:t xml:space="preserve">Explore different types of fruit and how they are grown. </w:t>
            </w:r>
          </w:p>
          <w:p w14:paraId="4FF80A87" w14:textId="77777777" w:rsidR="00DB07CA" w:rsidRPr="002C1A26" w:rsidRDefault="00DB07CA" w:rsidP="002C1A26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  <w:u w:val="single"/>
              </w:rPr>
            </w:pPr>
          </w:p>
          <w:p w14:paraId="5C723D55" w14:textId="77777777" w:rsidR="000303D9" w:rsidRPr="002C1A26" w:rsidRDefault="000303D9" w:rsidP="00180BF8">
            <w:pPr>
              <w:spacing w:after="160" w:line="259" w:lineRule="auto"/>
              <w:rPr>
                <w:rFonts w:ascii="Comic Sans MS" w:eastAsia="Calibri" w:hAnsi="Comic Sans MS" w:cs="Calibri"/>
                <w:b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color w:val="00B050"/>
                <w:sz w:val="18"/>
                <w:szCs w:val="18"/>
              </w:rPr>
              <w:t>Identify and describe the functions of different parts of flowering plants: roots, stem/trunk, leaves and flowers.</w:t>
            </w:r>
          </w:p>
          <w:p w14:paraId="25A7C989" w14:textId="095B8816" w:rsidR="000303D9" w:rsidRPr="002C1A26" w:rsidRDefault="000303D9" w:rsidP="00180BF8">
            <w:pPr>
              <w:spacing w:after="160" w:line="259" w:lineRule="auto"/>
              <w:rPr>
                <w:rFonts w:ascii="Comic Sans MS" w:eastAsia="Calibri" w:hAnsi="Comic Sans MS" w:cs="Calibri"/>
                <w:b/>
                <w:color w:val="00B050"/>
                <w:sz w:val="18"/>
                <w:szCs w:val="18"/>
              </w:rPr>
            </w:pPr>
            <w:r w:rsidRPr="002C1A26">
              <w:rPr>
                <w:rFonts w:ascii="Comic Sans MS" w:eastAsia="Calibri" w:hAnsi="Comic Sans MS" w:cs="Calibri"/>
                <w:b/>
                <w:color w:val="00B050"/>
                <w:sz w:val="18"/>
                <w:szCs w:val="18"/>
              </w:rPr>
              <w:t>Explore the requirements of plants for life and growth (air, light, water, nutrients from soil, and room to grow).</w:t>
            </w:r>
          </w:p>
          <w:p w14:paraId="30EB5693" w14:textId="3DA7225B" w:rsidR="000303D9" w:rsidRPr="002C1A26" w:rsidRDefault="00DB07CA" w:rsidP="00DB07CA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18"/>
                <w:szCs w:val="18"/>
              </w:rPr>
            </w:pPr>
            <w:r>
              <w:rPr>
                <w:rFonts w:ascii="Comic Sans MS" w:eastAsia="Calibri" w:hAnsi="Comic Sans MS" w:cs="Calibri"/>
                <w:b/>
                <w:color w:val="00B050"/>
                <w:sz w:val="18"/>
                <w:szCs w:val="18"/>
              </w:rPr>
              <w:t>Observe over time how much a plant grows</w:t>
            </w:r>
            <w:r w:rsidR="000303D9" w:rsidRPr="002C1A26">
              <w:rPr>
                <w:rFonts w:ascii="Comic Sans MS" w:eastAsia="Calibri" w:hAnsi="Comic Sans MS" w:cs="Calibri"/>
                <w:b/>
                <w:color w:val="00B050"/>
                <w:sz w:val="18"/>
                <w:szCs w:val="18"/>
              </w:rPr>
              <w:t>.</w:t>
            </w:r>
          </w:p>
          <w:p w14:paraId="7F5D83DF" w14:textId="38589793" w:rsidR="000303D9" w:rsidRPr="000303D9" w:rsidRDefault="00DB07CA" w:rsidP="00180BF8">
            <w:pPr>
              <w:spacing w:after="160" w:line="259" w:lineRule="auto"/>
              <w:rPr>
                <w:rFonts w:ascii="Comic Sans MS" w:eastAsia="Calibri" w:hAnsi="Comic Sans MS" w:cs="Calibri"/>
                <w:b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b/>
                <w:color w:val="00B050"/>
                <w:sz w:val="18"/>
                <w:szCs w:val="18"/>
              </w:rPr>
              <w:t xml:space="preserve">Explore and discuss the function of pollen and </w:t>
            </w:r>
            <w:proofErr w:type="gramStart"/>
            <w:r>
              <w:rPr>
                <w:rFonts w:ascii="Comic Sans MS" w:eastAsia="Calibri" w:hAnsi="Comic Sans MS" w:cs="Calibri"/>
                <w:b/>
                <w:color w:val="00B050"/>
                <w:sz w:val="18"/>
                <w:szCs w:val="18"/>
              </w:rPr>
              <w:t>pollination  for</w:t>
            </w:r>
            <w:proofErr w:type="gramEnd"/>
            <w:r>
              <w:rPr>
                <w:rFonts w:ascii="Comic Sans MS" w:eastAsia="Calibri" w:hAnsi="Comic Sans MS" w:cs="Calibri"/>
                <w:b/>
                <w:color w:val="00B050"/>
                <w:sz w:val="18"/>
                <w:szCs w:val="18"/>
              </w:rPr>
              <w:t xml:space="preserve"> plants. </w:t>
            </w:r>
          </w:p>
        </w:tc>
      </w:tr>
      <w:tr w:rsidR="002060F2" w:rsidRPr="000303D9" w14:paraId="08604045" w14:textId="77777777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ECA7C0A" w14:textId="7039ADA4" w:rsidR="002060F2" w:rsidRPr="000303D9" w:rsidRDefault="0098517B" w:rsidP="00B94BDA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2424FF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7030A0"/>
                <w:sz w:val="20"/>
                <w:szCs w:val="20"/>
              </w:rPr>
              <w:t xml:space="preserve">Geography </w:t>
            </w:r>
          </w:p>
          <w:p w14:paraId="29055DD5" w14:textId="78B3277D" w:rsidR="00B94BDA" w:rsidRPr="000303D9" w:rsidRDefault="00CD0AEF" w:rsidP="00B94BDA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2424FF"/>
                <w:sz w:val="20"/>
                <w:szCs w:val="20"/>
              </w:rPr>
            </w:pPr>
            <w:r w:rsidRPr="000303D9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7936" behindDoc="0" locked="0" layoutInCell="1" allowOverlap="1" wp14:anchorId="1CEA275F" wp14:editId="2F3A8508">
                  <wp:simplePos x="0" y="0"/>
                  <wp:positionH relativeFrom="column">
                    <wp:posOffset>218440</wp:posOffset>
                  </wp:positionH>
                  <wp:positionV relativeFrom="paragraph">
                    <wp:posOffset>26035</wp:posOffset>
                  </wp:positionV>
                  <wp:extent cx="1210771" cy="1200150"/>
                  <wp:effectExtent l="0" t="0" r="889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54" t="5714" r="6154" b="13571"/>
                          <a:stretch/>
                        </pic:blipFill>
                        <pic:spPr bwMode="auto">
                          <a:xfrm>
                            <a:off x="0" y="0"/>
                            <a:ext cx="1210771" cy="1200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ED71D2" w14:textId="79B8BE5F" w:rsidR="002060F2" w:rsidRPr="000303D9" w:rsidRDefault="002060F2" w:rsidP="00C372CC">
            <w:pPr>
              <w:spacing w:after="0" w:line="240" w:lineRule="auto"/>
              <w:ind w:firstLine="720"/>
              <w:rPr>
                <w:rFonts w:ascii="Comic Sans MS" w:eastAsia="Calibri" w:hAnsi="Comic Sans MS" w:cs="Calibri"/>
                <w:b/>
                <w:sz w:val="20"/>
                <w:szCs w:val="20"/>
              </w:rPr>
            </w:pP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B30E3AB" w14:textId="7A1866B5" w:rsidR="001F3195" w:rsidRPr="00DB07CA" w:rsidRDefault="00855DDD" w:rsidP="00C60377">
            <w:pPr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</w:pPr>
            <w:r w:rsidRPr="00DB07CA"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  <w:t>T</w:t>
            </w:r>
            <w:r w:rsidR="009769D0" w:rsidRPr="00DB07CA"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  <w:t xml:space="preserve">opic: </w:t>
            </w:r>
            <w:r w:rsidR="00180BF8" w:rsidRPr="00DB07CA"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  <w:t>Locational/place knowledge</w:t>
            </w:r>
            <w:r w:rsidR="00DB07CA" w:rsidRPr="00DB07CA"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  <w:t>- What is it like in the jungle?</w:t>
            </w:r>
          </w:p>
          <w:p w14:paraId="1529250B" w14:textId="1EB62BCE" w:rsidR="00DB07CA" w:rsidRPr="00DB07CA" w:rsidRDefault="00DB07CA" w:rsidP="00C60377">
            <w:pPr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</w:pPr>
            <w:r w:rsidRPr="00DB07CA">
              <w:rPr>
                <w:rFonts w:ascii="Tahoma" w:hAnsi="Tahoma" w:cs="Tahoma"/>
                <w:color w:val="7030A0"/>
              </w:rPr>
              <w:t>Pupils should develop knowledge about the world. They should understand basic subject-specific vocabulary relating to human and physical geography to enhance their locational awareness.</w:t>
            </w:r>
          </w:p>
          <w:p w14:paraId="3395047A" w14:textId="77777777" w:rsidR="00DB07CA" w:rsidRPr="00DB07CA" w:rsidRDefault="00DB07CA" w:rsidP="00180BF8">
            <w:pPr>
              <w:jc w:val="center"/>
              <w:rPr>
                <w:rFonts w:ascii="Comic Sans MS" w:eastAsiaTheme="minorHAnsi" w:hAnsi="Comic Sans MS"/>
                <w:b/>
                <w:bCs/>
                <w:color w:val="7030A0"/>
                <w:sz w:val="20"/>
                <w:szCs w:val="20"/>
                <w:u w:val="single"/>
                <w:lang w:eastAsia="en-US"/>
              </w:rPr>
            </w:pPr>
            <w:r w:rsidRPr="00DB07CA">
              <w:rPr>
                <w:rFonts w:ascii="Comic Sans MS" w:eastAsiaTheme="minorHAnsi" w:hAnsi="Comic Sans MS"/>
                <w:b/>
                <w:bCs/>
                <w:color w:val="7030A0"/>
                <w:sz w:val="20"/>
                <w:szCs w:val="20"/>
                <w:u w:val="single"/>
                <w:lang w:eastAsia="en-US"/>
              </w:rPr>
              <w:t>Locational Knowledge</w:t>
            </w:r>
          </w:p>
          <w:p w14:paraId="2C303EAF" w14:textId="77777777" w:rsidR="00DB07CA" w:rsidRPr="00DB07CA" w:rsidRDefault="00DB07CA" w:rsidP="00180BF8">
            <w:pPr>
              <w:jc w:val="center"/>
              <w:rPr>
                <w:rFonts w:ascii="Tahoma" w:hAnsi="Tahoma" w:cs="Tahoma"/>
                <w:color w:val="7030A0"/>
              </w:rPr>
            </w:pPr>
            <w:r w:rsidRPr="00DB07CA">
              <w:rPr>
                <w:rFonts w:ascii="Tahoma" w:hAnsi="Tahoma" w:cs="Tahoma"/>
                <w:color w:val="7030A0"/>
              </w:rPr>
              <w:t xml:space="preserve">name and locate one of the world’s seven continents </w:t>
            </w:r>
          </w:p>
          <w:p w14:paraId="01B5EAD3" w14:textId="20099F48" w:rsidR="00180BF8" w:rsidRPr="00DB07CA" w:rsidRDefault="00180BF8" w:rsidP="00180BF8">
            <w:pPr>
              <w:jc w:val="center"/>
              <w:rPr>
                <w:rFonts w:ascii="Comic Sans MS" w:eastAsiaTheme="minorHAnsi" w:hAnsi="Comic Sans MS"/>
                <w:b/>
                <w:bCs/>
                <w:color w:val="7030A0"/>
                <w:sz w:val="20"/>
                <w:szCs w:val="20"/>
                <w:u w:val="single"/>
                <w:lang w:eastAsia="en-US"/>
              </w:rPr>
            </w:pPr>
            <w:r w:rsidRPr="00DB07CA">
              <w:rPr>
                <w:rFonts w:ascii="Comic Sans MS" w:eastAsiaTheme="minorHAnsi" w:hAnsi="Comic Sans MS"/>
                <w:b/>
                <w:bCs/>
                <w:color w:val="7030A0"/>
                <w:sz w:val="20"/>
                <w:szCs w:val="20"/>
                <w:u w:val="single"/>
                <w:lang w:eastAsia="en-US"/>
              </w:rPr>
              <w:t xml:space="preserve">Place knowledge </w:t>
            </w:r>
          </w:p>
          <w:p w14:paraId="3AFE545A" w14:textId="06352AEB" w:rsidR="00180BF8" w:rsidRPr="00DB07CA" w:rsidRDefault="00180BF8" w:rsidP="00180BF8">
            <w:pPr>
              <w:jc w:val="center"/>
              <w:rPr>
                <w:rFonts w:ascii="Comic Sans MS" w:eastAsiaTheme="minorHAnsi" w:hAnsi="Comic Sans MS"/>
                <w:b/>
                <w:bCs/>
                <w:color w:val="7030A0"/>
                <w:sz w:val="18"/>
                <w:szCs w:val="18"/>
                <w:lang w:eastAsia="en-US"/>
              </w:rPr>
            </w:pPr>
            <w:r w:rsidRPr="00DB07CA">
              <w:rPr>
                <w:rFonts w:ascii="Comic Sans MS" w:eastAsiaTheme="minorHAnsi" w:hAnsi="Comic Sans MS"/>
                <w:b/>
                <w:bCs/>
                <w:color w:val="7030A0"/>
                <w:sz w:val="18"/>
                <w:szCs w:val="18"/>
                <w:lang w:eastAsia="en-US"/>
              </w:rPr>
              <w:t xml:space="preserve"> </w:t>
            </w:r>
            <w:r w:rsidR="00DB07CA" w:rsidRPr="00DB07CA">
              <w:rPr>
                <w:rFonts w:ascii="Tahoma" w:hAnsi="Tahoma" w:cs="Tahoma"/>
                <w:color w:val="7030A0"/>
              </w:rPr>
              <w:t>understand geographical similarities and differences through studying the human and physical geography of a small area of the United Kingdom, and of a small area in a contrasting non-European country</w:t>
            </w:r>
          </w:p>
          <w:p w14:paraId="20134C76" w14:textId="77777777" w:rsidR="00180BF8" w:rsidRPr="00180BF8" w:rsidRDefault="00180BF8" w:rsidP="00180BF8">
            <w:pPr>
              <w:jc w:val="center"/>
              <w:rPr>
                <w:rFonts w:ascii="Comic Sans MS" w:eastAsiaTheme="minorHAnsi" w:hAnsi="Comic Sans MS"/>
                <w:b/>
                <w:bCs/>
                <w:color w:val="7030A0"/>
                <w:sz w:val="20"/>
                <w:szCs w:val="20"/>
                <w:u w:val="single"/>
                <w:lang w:eastAsia="en-US"/>
              </w:rPr>
            </w:pPr>
            <w:r w:rsidRPr="00180BF8">
              <w:rPr>
                <w:rFonts w:ascii="Comic Sans MS" w:eastAsiaTheme="minorHAnsi" w:hAnsi="Comic Sans MS"/>
                <w:b/>
                <w:bCs/>
                <w:color w:val="7030A0"/>
                <w:sz w:val="20"/>
                <w:szCs w:val="20"/>
                <w:u w:val="single"/>
                <w:lang w:eastAsia="en-US"/>
              </w:rPr>
              <w:lastRenderedPageBreak/>
              <w:t xml:space="preserve">Human and physical geography </w:t>
            </w:r>
          </w:p>
          <w:p w14:paraId="5132584F" w14:textId="1B9B0191" w:rsidR="00DB07CA" w:rsidRPr="00DB07CA" w:rsidRDefault="00180BF8" w:rsidP="00DB07CA">
            <w:pPr>
              <w:jc w:val="center"/>
              <w:rPr>
                <w:rFonts w:ascii="Tahoma" w:hAnsi="Tahoma" w:cs="Tahoma"/>
                <w:color w:val="7030A0"/>
              </w:rPr>
            </w:pPr>
            <w:r w:rsidRPr="00DB07CA">
              <w:rPr>
                <w:rFonts w:ascii="Comic Sans MS" w:eastAsiaTheme="minorHAnsi" w:hAnsi="Comic Sans MS"/>
                <w:b/>
                <w:bCs/>
                <w:color w:val="7030A0"/>
                <w:sz w:val="18"/>
                <w:szCs w:val="18"/>
                <w:lang w:eastAsia="en-US"/>
              </w:rPr>
              <w:t xml:space="preserve"> </w:t>
            </w:r>
            <w:r w:rsidR="00DB07CA" w:rsidRPr="00DB07CA">
              <w:rPr>
                <w:rFonts w:ascii="Tahoma" w:hAnsi="Tahoma" w:cs="Tahoma"/>
                <w:color w:val="7030A0"/>
              </w:rPr>
              <w:sym w:font="Tahoma" w:char="F0A7"/>
            </w:r>
            <w:r w:rsidR="00DB07CA" w:rsidRPr="00DB07CA">
              <w:rPr>
                <w:rFonts w:ascii="Tahoma" w:hAnsi="Tahoma" w:cs="Tahoma"/>
                <w:color w:val="7030A0"/>
              </w:rPr>
              <w:t xml:space="preserve"> use basic geographical vocabulary to refer to</w:t>
            </w:r>
          </w:p>
          <w:p w14:paraId="23724AA1" w14:textId="20852D1E" w:rsidR="00DB07CA" w:rsidRPr="00DB07CA" w:rsidRDefault="00DB07CA" w:rsidP="00DB07CA">
            <w:pPr>
              <w:jc w:val="center"/>
              <w:rPr>
                <w:rFonts w:ascii="Tahoma" w:eastAsiaTheme="minorHAnsi" w:hAnsi="Tahoma" w:cs="Tahoma"/>
                <w:color w:val="7030A0"/>
              </w:rPr>
            </w:pPr>
            <w:r w:rsidRPr="00DB07CA">
              <w:rPr>
                <w:rFonts w:ascii="Tahoma" w:hAnsi="Tahoma" w:cs="Tahoma"/>
                <w:color w:val="7030A0"/>
              </w:rPr>
              <w:sym w:font="Tahoma" w:char="F0A7"/>
            </w:r>
            <w:r w:rsidRPr="00DB07CA">
              <w:rPr>
                <w:rFonts w:ascii="Tahoma" w:hAnsi="Tahoma" w:cs="Tahoma"/>
                <w:color w:val="7030A0"/>
              </w:rPr>
              <w:t xml:space="preserve"> key physical features,</w:t>
            </w:r>
          </w:p>
          <w:p w14:paraId="72A5BE94" w14:textId="3020A680" w:rsidR="00DB07CA" w:rsidRPr="00DB07CA" w:rsidRDefault="00DB07CA" w:rsidP="00DB07CA">
            <w:pPr>
              <w:jc w:val="center"/>
              <w:rPr>
                <w:rFonts w:ascii="Tahoma" w:hAnsi="Tahoma" w:cs="Tahoma"/>
                <w:color w:val="7030A0"/>
              </w:rPr>
            </w:pPr>
            <w:r w:rsidRPr="00DB07CA">
              <w:rPr>
                <w:rFonts w:ascii="Tahoma" w:hAnsi="Tahoma" w:cs="Tahoma"/>
                <w:color w:val="7030A0"/>
              </w:rPr>
              <w:sym w:font="Tahoma" w:char="F0A7"/>
            </w:r>
            <w:r w:rsidRPr="00DB07CA">
              <w:rPr>
                <w:rFonts w:ascii="Tahoma" w:hAnsi="Tahoma" w:cs="Tahoma"/>
                <w:color w:val="7030A0"/>
              </w:rPr>
              <w:t xml:space="preserve"> key human features,</w:t>
            </w:r>
          </w:p>
          <w:p w14:paraId="1F691127" w14:textId="6B37F77D" w:rsidR="00180BF8" w:rsidRPr="00180BF8" w:rsidRDefault="00180BF8" w:rsidP="00180BF8">
            <w:pPr>
              <w:jc w:val="center"/>
              <w:rPr>
                <w:rFonts w:ascii="Comic Sans MS" w:eastAsiaTheme="minorHAnsi" w:hAnsi="Comic Sans MS"/>
                <w:b/>
                <w:bCs/>
                <w:color w:val="7030A0"/>
                <w:sz w:val="18"/>
                <w:szCs w:val="18"/>
                <w:lang w:eastAsia="en-US"/>
              </w:rPr>
            </w:pPr>
          </w:p>
          <w:p w14:paraId="1DBD0A87" w14:textId="77777777" w:rsidR="00180BF8" w:rsidRPr="00180BF8" w:rsidRDefault="00180BF8" w:rsidP="00180BF8">
            <w:pPr>
              <w:jc w:val="center"/>
              <w:rPr>
                <w:rFonts w:ascii="Comic Sans MS" w:eastAsiaTheme="minorHAnsi" w:hAnsi="Comic Sans MS"/>
                <w:b/>
                <w:bCs/>
                <w:color w:val="7030A0"/>
                <w:sz w:val="20"/>
                <w:szCs w:val="20"/>
                <w:u w:val="single"/>
                <w:lang w:eastAsia="en-US"/>
              </w:rPr>
            </w:pPr>
            <w:r w:rsidRPr="00180BF8">
              <w:rPr>
                <w:rFonts w:ascii="Comic Sans MS" w:eastAsiaTheme="minorHAnsi" w:hAnsi="Comic Sans MS"/>
                <w:b/>
                <w:bCs/>
                <w:color w:val="7030A0"/>
                <w:sz w:val="20"/>
                <w:szCs w:val="20"/>
                <w:u w:val="single"/>
                <w:lang w:eastAsia="en-US"/>
              </w:rPr>
              <w:t xml:space="preserve">Geographical skills and fieldwork </w:t>
            </w:r>
          </w:p>
          <w:p w14:paraId="19308300" w14:textId="15BBA9C3" w:rsidR="00180BF8" w:rsidRPr="00180BF8" w:rsidRDefault="00180BF8" w:rsidP="00180BF8">
            <w:pPr>
              <w:jc w:val="center"/>
              <w:rPr>
                <w:rFonts w:ascii="Comic Sans MS" w:eastAsiaTheme="minorHAnsi" w:hAnsi="Comic Sans MS"/>
                <w:b/>
                <w:bCs/>
                <w:color w:val="7030A0"/>
                <w:sz w:val="18"/>
                <w:szCs w:val="18"/>
                <w:lang w:eastAsia="en-US"/>
              </w:rPr>
            </w:pPr>
            <w:r w:rsidRPr="00180BF8">
              <w:rPr>
                <w:rFonts w:ascii="Comic Sans MS" w:eastAsiaTheme="minorHAnsi" w:hAnsi="Comic Sans MS"/>
                <w:b/>
                <w:bCs/>
                <w:color w:val="7030A0"/>
                <w:sz w:val="18"/>
                <w:szCs w:val="18"/>
                <w:lang w:eastAsia="en-US"/>
              </w:rPr>
              <w:t xml:space="preserve"> </w:t>
            </w:r>
            <w:r w:rsidR="00DB07CA" w:rsidRPr="00DB07CA">
              <w:rPr>
                <w:rFonts w:ascii="Tahoma" w:hAnsi="Tahoma" w:cs="Tahoma"/>
                <w:color w:val="7030A0"/>
              </w:rPr>
              <w:t>use world maps, atlases and globes to identify the countries, continents and oceans studied</w:t>
            </w:r>
          </w:p>
          <w:p w14:paraId="33F298F5" w14:textId="686C4D17" w:rsidR="001A3FE4" w:rsidRDefault="00CD0AEF" w:rsidP="001A3FE4">
            <w:pPr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</w:pPr>
            <w:r w:rsidRPr="000303D9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>A</w:t>
            </w:r>
            <w:r w:rsidR="00666DFD" w:rsidRPr="000303D9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>rt</w:t>
            </w:r>
            <w:r w:rsidR="006B6B2C" w:rsidRPr="000303D9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  <w:t xml:space="preserve"> </w:t>
            </w:r>
            <w:r w:rsidR="00291E7A" w:rsidRPr="000303D9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  <w:t>–</w:t>
            </w:r>
            <w:r w:rsidR="001A3FE4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  <w:t xml:space="preserve"> Sara Sherwood.</w:t>
            </w:r>
          </w:p>
          <w:p w14:paraId="1133ED38" w14:textId="3F048453" w:rsidR="001A3FE4" w:rsidRPr="001A3FE4" w:rsidRDefault="001A3FE4" w:rsidP="001A3FE4">
            <w:pPr>
              <w:rPr>
                <w:rFonts w:asciiTheme="majorHAnsi" w:eastAsiaTheme="minorHAnsi" w:hAnsiTheme="majorHAnsi" w:cstheme="majorHAnsi"/>
                <w:color w:val="C45911" w:themeColor="accent2" w:themeShade="BF"/>
              </w:rPr>
            </w:pPr>
            <w:r w:rsidRPr="001A3FE4">
              <w:rPr>
                <w:rFonts w:asciiTheme="majorHAnsi" w:hAnsiTheme="majorHAnsi" w:cstheme="majorHAnsi"/>
                <w:color w:val="C45911" w:themeColor="accent2" w:themeShade="BF"/>
              </w:rPr>
              <w:t>Exploring and Developing Ideas, Work of Artists,</w:t>
            </w:r>
            <w:r>
              <w:rPr>
                <w:rFonts w:asciiTheme="majorHAnsi" w:hAnsiTheme="majorHAnsi" w:cstheme="majorHAnsi"/>
                <w:color w:val="C45911" w:themeColor="accent2" w:themeShade="BF"/>
              </w:rPr>
              <w:t xml:space="preserve">                                                 </w:t>
            </w:r>
            <w:r w:rsidRPr="001A3FE4">
              <w:rPr>
                <w:rFonts w:asciiTheme="majorHAnsi" w:hAnsiTheme="majorHAnsi" w:cstheme="majorHAnsi"/>
                <w:color w:val="C45911" w:themeColor="accent2" w:themeShade="BF"/>
              </w:rPr>
              <w:t>Drawing</w:t>
            </w:r>
            <w:r w:rsidRPr="001A3FE4">
              <w:rPr>
                <w:rFonts w:asciiTheme="majorHAnsi" w:hAnsiTheme="majorHAnsi" w:cstheme="majorHAnsi"/>
                <w:i/>
                <w:iCs/>
                <w:color w:val="C45911" w:themeColor="accent2" w:themeShade="BF"/>
              </w:rPr>
              <w:t xml:space="preserve"> lines</w:t>
            </w:r>
            <w:r w:rsidRPr="001A3FE4">
              <w:rPr>
                <w:rFonts w:asciiTheme="majorHAnsi" w:hAnsiTheme="majorHAnsi" w:cstheme="majorHAnsi"/>
                <w:color w:val="C45911" w:themeColor="accent2" w:themeShade="BF"/>
              </w:rPr>
              <w:t xml:space="preserve"> </w:t>
            </w:r>
            <w:r w:rsidRPr="001A3FE4">
              <w:rPr>
                <w:rFonts w:asciiTheme="majorHAnsi" w:hAnsiTheme="majorHAnsi" w:cstheme="majorHAnsi"/>
                <w:i/>
                <w:iCs/>
                <w:color w:val="C45911" w:themeColor="accent2" w:themeShade="BF"/>
              </w:rPr>
              <w:t xml:space="preserve">using different materials/thickness, </w:t>
            </w:r>
            <w:r w:rsidRPr="001A3FE4">
              <w:rPr>
                <w:rFonts w:asciiTheme="majorHAnsi" w:hAnsiTheme="majorHAnsi" w:cstheme="majorHAnsi"/>
                <w:i/>
                <w:iCs/>
                <w:color w:val="C45911" w:themeColor="accent2" w:themeShade="BF"/>
              </w:rPr>
              <w:br/>
            </w:r>
            <w:r w:rsidRPr="001A3FE4">
              <w:rPr>
                <w:rFonts w:asciiTheme="majorHAnsi" w:hAnsiTheme="majorHAnsi" w:cstheme="majorHAnsi"/>
                <w:color w:val="C45911" w:themeColor="accent2" w:themeShade="BF"/>
              </w:rPr>
              <w:t xml:space="preserve">Painting </w:t>
            </w:r>
            <w:r w:rsidRPr="001A3FE4">
              <w:rPr>
                <w:rFonts w:asciiTheme="majorHAnsi" w:hAnsiTheme="majorHAnsi" w:cstheme="majorHAnsi"/>
                <w:i/>
                <w:iCs/>
                <w:color w:val="C45911" w:themeColor="accent2" w:themeShade="BF"/>
              </w:rPr>
              <w:t>experimenting with different brushstrokes/tools &amp; primary/secondary colours</w:t>
            </w:r>
          </w:p>
          <w:p w14:paraId="2964B14F" w14:textId="426E0148" w:rsidR="004A3FDE" w:rsidRPr="001A3FE4" w:rsidRDefault="002060F2" w:rsidP="001A3FE4">
            <w:pPr>
              <w:rPr>
                <w:rFonts w:asciiTheme="majorHAnsi" w:eastAsiaTheme="minorHAnsi" w:hAnsiTheme="majorHAnsi" w:cstheme="majorHAnsi"/>
                <w:color w:val="C45911" w:themeColor="accent2" w:themeShade="BF"/>
              </w:rPr>
            </w:pPr>
            <w:r w:rsidRPr="000303D9">
              <w:rPr>
                <w:rFonts w:ascii="Comic Sans MS" w:hAnsi="Comic Sans MS"/>
                <w:b/>
                <w:color w:val="AA1695"/>
                <w:sz w:val="20"/>
                <w:szCs w:val="20"/>
                <w:u w:val="single"/>
              </w:rPr>
              <w:t>RE</w:t>
            </w:r>
            <w:r w:rsidRPr="000303D9">
              <w:rPr>
                <w:rFonts w:ascii="Comic Sans MS" w:hAnsi="Comic Sans MS"/>
                <w:b/>
                <w:color w:val="AA1695"/>
                <w:sz w:val="20"/>
                <w:szCs w:val="20"/>
              </w:rPr>
              <w:t xml:space="preserve"> –</w:t>
            </w:r>
            <w:r w:rsidR="00033AA0" w:rsidRPr="000303D9">
              <w:rPr>
                <w:rFonts w:ascii="Comic Sans MS" w:hAnsi="Comic Sans MS"/>
                <w:b/>
                <w:color w:val="AA1695"/>
                <w:sz w:val="20"/>
                <w:szCs w:val="20"/>
              </w:rPr>
              <w:t xml:space="preserve"> </w:t>
            </w:r>
            <w:r w:rsidR="00DB07CA">
              <w:rPr>
                <w:rFonts w:ascii="Comic Sans MS" w:hAnsi="Comic Sans MS"/>
                <w:b/>
                <w:color w:val="AA1695"/>
                <w:sz w:val="20"/>
                <w:szCs w:val="20"/>
              </w:rPr>
              <w:t>Where do we belong?</w:t>
            </w:r>
          </w:p>
          <w:p w14:paraId="16F2F12E" w14:textId="4BE34A06" w:rsidR="002060F2" w:rsidRPr="000303D9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0303D9">
              <w:rPr>
                <w:rFonts w:ascii="Comic Sans MS" w:hAnsi="Comic Sans MS"/>
                <w:b/>
                <w:color w:val="0070C0"/>
                <w:sz w:val="20"/>
                <w:szCs w:val="20"/>
                <w:u w:val="single"/>
              </w:rPr>
              <w:t>Music</w:t>
            </w:r>
            <w:r w:rsidR="004A3FDE" w:rsidRPr="000303D9">
              <w:rPr>
                <w:rFonts w:ascii="Comic Sans MS" w:hAnsi="Comic Sans MS"/>
                <w:b/>
                <w:color w:val="0070C0"/>
                <w:sz w:val="20"/>
                <w:szCs w:val="20"/>
              </w:rPr>
              <w:t xml:space="preserve"> -</w:t>
            </w:r>
            <w:r w:rsidR="006B6B2C" w:rsidRPr="000303D9">
              <w:rPr>
                <w:rFonts w:ascii="Comic Sans MS" w:hAnsi="Comic Sans MS"/>
                <w:b/>
                <w:color w:val="0070C0"/>
                <w:sz w:val="20"/>
                <w:szCs w:val="20"/>
              </w:rPr>
              <w:t xml:space="preserve"> </w:t>
            </w:r>
            <w:r w:rsidRPr="000303D9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Trafford Music Service on Tuesdays.</w:t>
            </w:r>
          </w:p>
          <w:p w14:paraId="011B1E26" w14:textId="651DAE7C" w:rsidR="002060F2" w:rsidRPr="000303D9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  <w:r w:rsidRPr="00180BF8">
              <w:rPr>
                <w:rFonts w:ascii="Comic Sans MS" w:hAnsi="Comic Sans MS"/>
                <w:b/>
                <w:color w:val="00B050"/>
                <w:sz w:val="20"/>
                <w:szCs w:val="20"/>
                <w:u w:val="single"/>
              </w:rPr>
              <w:t>PE</w:t>
            </w:r>
            <w:r w:rsidR="007B7A4F" w:rsidRPr="00180BF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 xml:space="preserve"> – </w:t>
            </w:r>
            <w:r w:rsidR="006B6B2C" w:rsidRPr="00180BF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taught by</w:t>
            </w:r>
            <w:r w:rsidR="007B7A4F" w:rsidRPr="00180BF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 xml:space="preserve"> Mr Ritchie on </w:t>
            </w:r>
            <w:r w:rsidR="00180BF8" w:rsidRPr="00180BF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Monday</w:t>
            </w:r>
            <w:r w:rsidR="00E66D73" w:rsidRPr="00180BF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 xml:space="preserve"> – Please have your PE kit. </w:t>
            </w:r>
          </w:p>
        </w:tc>
      </w:tr>
      <w:tr w:rsidR="002060F2" w:rsidRPr="000303D9" w14:paraId="49F34196" w14:textId="77777777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F8E4DD6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9B00D3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9B00D3"/>
                <w:sz w:val="20"/>
                <w:szCs w:val="20"/>
              </w:rPr>
              <w:lastRenderedPageBreak/>
              <w:t>SPECIAL EVENTS/HOLIDAYS</w:t>
            </w:r>
          </w:p>
          <w:p w14:paraId="414D0DFB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9B00D3"/>
                <w:sz w:val="20"/>
                <w:szCs w:val="20"/>
              </w:rPr>
            </w:pPr>
            <w:r w:rsidRPr="000303D9">
              <w:rPr>
                <w:rFonts w:ascii="Comic Sans MS" w:hAnsi="Comic Sans MS"/>
                <w:noProof/>
                <w:color w:val="0000FF"/>
                <w:sz w:val="20"/>
                <w:szCs w:val="20"/>
              </w:rPr>
              <w:drawing>
                <wp:inline distT="0" distB="0" distL="0" distR="0" wp14:anchorId="65D3A737" wp14:editId="03C2E66A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1E2263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319FF63" w14:textId="1ECD2E44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Please keep up-to-date with letters and our web page where you find all our special events </w:t>
            </w:r>
            <w:r w:rsidR="00F40A8F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organised</w:t>
            </w: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!</w:t>
            </w:r>
          </w:p>
          <w:p w14:paraId="2767677C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</w:p>
          <w:p w14:paraId="44F9D6D0" w14:textId="27A42A82" w:rsidR="002060F2" w:rsidRPr="000303D9" w:rsidRDefault="002060F2" w:rsidP="009F12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Please refer </w:t>
            </w:r>
            <w:r w:rsidR="00F40A8F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to our school calendar </w:t>
            </w:r>
            <w:r w:rsidR="00ED68B2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202</w:t>
            </w:r>
            <w:r w:rsidR="00262E17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1</w:t>
            </w:r>
            <w:r w:rsidR="00ED68B2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-202</w:t>
            </w:r>
            <w:r w:rsidR="00262E17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2</w:t>
            </w: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 – reminders to follow as and when they occur.</w:t>
            </w:r>
          </w:p>
          <w:p w14:paraId="54D6DD8B" w14:textId="77777777" w:rsidR="002060F2" w:rsidRDefault="002060F2" w:rsidP="009F125E">
            <w:pPr>
              <w:pStyle w:val="ListParagraph"/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</w:p>
          <w:p w14:paraId="3FB2D070" w14:textId="5BEAF412" w:rsidR="002C1A26" w:rsidRPr="000303D9" w:rsidRDefault="002C1A26" w:rsidP="009F125E">
            <w:pPr>
              <w:pStyle w:val="ListParagraph"/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Please keep your eye on Class Dojo for class and school information. If you need to contact me please do via Dojo or call the school. </w:t>
            </w:r>
          </w:p>
        </w:tc>
      </w:tr>
      <w:tr w:rsidR="002060F2" w:rsidRPr="000303D9" w14:paraId="750E8679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27FCB9" w14:textId="77777777" w:rsidR="002060F2" w:rsidRPr="000303D9" w:rsidRDefault="00F40A8F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FF00FF"/>
                <w:sz w:val="20"/>
                <w:szCs w:val="20"/>
              </w:rPr>
              <w:t xml:space="preserve">READING </w:t>
            </w:r>
          </w:p>
          <w:p w14:paraId="49DDF915" w14:textId="3EBBAFAD" w:rsidR="002060F2" w:rsidRPr="00180BF8" w:rsidRDefault="00F40A8F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0"/>
                <w:szCs w:val="20"/>
              </w:rPr>
            </w:pPr>
            <w:r w:rsidRPr="000303D9">
              <w:rPr>
                <w:rFonts w:ascii="Comic Sans MS" w:hAnsi="Comic Sans MS"/>
                <w:noProof/>
                <w:color w:val="0000FF"/>
                <w:sz w:val="20"/>
                <w:szCs w:val="20"/>
              </w:rPr>
              <w:drawing>
                <wp:inline distT="0" distB="0" distL="0" distR="0" wp14:anchorId="670E2687" wp14:editId="24E907D3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1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1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3A9682E" w14:textId="598FCBF7" w:rsidR="00CD0AEF" w:rsidRPr="000303D9" w:rsidRDefault="00F40A8F" w:rsidP="00CD0AEF">
            <w:pPr>
              <w:rPr>
                <w:rFonts w:ascii="Comic Sans MS" w:hAnsi="Comic Sans MS"/>
                <w:b/>
                <w:color w:val="A40CA0"/>
                <w:sz w:val="20"/>
                <w:szCs w:val="20"/>
              </w:rPr>
            </w:pPr>
            <w:r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We read every day in school and if possible, </w:t>
            </w:r>
            <w:r w:rsidR="00C12D70"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we </w:t>
            </w:r>
            <w:r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>would like</w:t>
            </w:r>
            <w:r w:rsidR="007B7A4F"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 you</w:t>
            </w:r>
            <w:r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 to read with your child each night.</w:t>
            </w:r>
            <w:r w:rsidR="00262E17"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 Please record this in your child’s reading record. </w:t>
            </w:r>
            <w:r w:rsidR="00CD0AEF"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 </w:t>
            </w:r>
          </w:p>
        </w:tc>
      </w:tr>
    </w:tbl>
    <w:p w14:paraId="4949C106" w14:textId="77777777" w:rsidR="002060F2" w:rsidRPr="000303D9" w:rsidRDefault="002060F2" w:rsidP="002060F2">
      <w:pPr>
        <w:rPr>
          <w:rFonts w:ascii="Comic Sans MS" w:eastAsia="Calibri" w:hAnsi="Comic Sans MS" w:cs="Calibri"/>
          <w:sz w:val="20"/>
          <w:szCs w:val="20"/>
        </w:rPr>
      </w:pPr>
    </w:p>
    <w:p w14:paraId="41187555" w14:textId="77777777" w:rsidR="002A4D59" w:rsidRPr="000303D9" w:rsidRDefault="00EF1C30">
      <w:pPr>
        <w:rPr>
          <w:rFonts w:ascii="Comic Sans MS" w:hAnsi="Comic Sans MS"/>
          <w:sz w:val="20"/>
          <w:szCs w:val="20"/>
        </w:rPr>
      </w:pPr>
    </w:p>
    <w:sectPr w:rsidR="002A4D59" w:rsidRPr="000303D9" w:rsidSect="002C1A26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57E3F"/>
    <w:multiLevelType w:val="hybridMultilevel"/>
    <w:tmpl w:val="0F48B47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DF743A"/>
    <w:multiLevelType w:val="hybridMultilevel"/>
    <w:tmpl w:val="4DB47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127DB3"/>
    <w:multiLevelType w:val="hybridMultilevel"/>
    <w:tmpl w:val="3976D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1C5E8B"/>
    <w:multiLevelType w:val="hybridMultilevel"/>
    <w:tmpl w:val="82F46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9"/>
  </w:num>
  <w:num w:numId="9">
    <w:abstractNumId w:val="0"/>
  </w:num>
  <w:num w:numId="10">
    <w:abstractNumId w:val="11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303D9"/>
    <w:rsid w:val="00033AA0"/>
    <w:rsid w:val="00060BA7"/>
    <w:rsid w:val="00086EBE"/>
    <w:rsid w:val="000F5216"/>
    <w:rsid w:val="00100CB7"/>
    <w:rsid w:val="00180BF8"/>
    <w:rsid w:val="001A3FE4"/>
    <w:rsid w:val="001F3195"/>
    <w:rsid w:val="002060F2"/>
    <w:rsid w:val="00256B9B"/>
    <w:rsid w:val="00262E17"/>
    <w:rsid w:val="00264C09"/>
    <w:rsid w:val="00291E7A"/>
    <w:rsid w:val="002A306B"/>
    <w:rsid w:val="002C1A26"/>
    <w:rsid w:val="003B200C"/>
    <w:rsid w:val="00436D43"/>
    <w:rsid w:val="004A3FDE"/>
    <w:rsid w:val="004A4419"/>
    <w:rsid w:val="00555D00"/>
    <w:rsid w:val="005A5F8E"/>
    <w:rsid w:val="005E23A9"/>
    <w:rsid w:val="0060300A"/>
    <w:rsid w:val="00614EF7"/>
    <w:rsid w:val="00622EF7"/>
    <w:rsid w:val="006565A3"/>
    <w:rsid w:val="00666DFD"/>
    <w:rsid w:val="006B6B2C"/>
    <w:rsid w:val="006E75ED"/>
    <w:rsid w:val="006F3910"/>
    <w:rsid w:val="00742AF5"/>
    <w:rsid w:val="007B7A4F"/>
    <w:rsid w:val="00844F42"/>
    <w:rsid w:val="00855DDD"/>
    <w:rsid w:val="008A1C49"/>
    <w:rsid w:val="008B60D8"/>
    <w:rsid w:val="008D5639"/>
    <w:rsid w:val="009731A8"/>
    <w:rsid w:val="009769D0"/>
    <w:rsid w:val="00982E4C"/>
    <w:rsid w:val="0098517B"/>
    <w:rsid w:val="009B7A21"/>
    <w:rsid w:val="00A036BC"/>
    <w:rsid w:val="00AE6735"/>
    <w:rsid w:val="00B16A5B"/>
    <w:rsid w:val="00B3114A"/>
    <w:rsid w:val="00B769F5"/>
    <w:rsid w:val="00B94BDA"/>
    <w:rsid w:val="00BC1529"/>
    <w:rsid w:val="00C12D70"/>
    <w:rsid w:val="00C30DBC"/>
    <w:rsid w:val="00C372CC"/>
    <w:rsid w:val="00C60377"/>
    <w:rsid w:val="00CD0AEF"/>
    <w:rsid w:val="00D67B15"/>
    <w:rsid w:val="00DB07CA"/>
    <w:rsid w:val="00E16010"/>
    <w:rsid w:val="00E5079F"/>
    <w:rsid w:val="00E66D73"/>
    <w:rsid w:val="00E9483B"/>
    <w:rsid w:val="00EA08AD"/>
    <w:rsid w:val="00EB2A96"/>
    <w:rsid w:val="00ED68B2"/>
    <w:rsid w:val="00EF1C30"/>
    <w:rsid w:val="00F40A8F"/>
    <w:rsid w:val="00F63579"/>
    <w:rsid w:val="00F8174F"/>
    <w:rsid w:val="00FE0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236ADFA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  <w:style w:type="paragraph" w:styleId="NoSpacing">
    <w:name w:val="No Spacing"/>
    <w:uiPriority w:val="1"/>
    <w:qFormat/>
    <w:rsid w:val="002C1A26"/>
    <w:pPr>
      <w:spacing w:after="0" w:line="240" w:lineRule="auto"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3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oleObject" Target="embeddings/oleObject1.bin"/><Relationship Id="rId19" Type="http://schemas.openxmlformats.org/officeDocument/2006/relationships/image" Target="media/image7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5F74EC8E9F074F9CDE50EE3A43E001" ma:contentTypeVersion="8" ma:contentTypeDescription="Create a new document." ma:contentTypeScope="" ma:versionID="05c8b06a907e1340b101e3871a01a038">
  <xsd:schema xmlns:xsd="http://www.w3.org/2001/XMLSchema" xmlns:xs="http://www.w3.org/2001/XMLSchema" xmlns:p="http://schemas.microsoft.com/office/2006/metadata/properties" xmlns:ns3="c8233351-bd7b-41f6-83b2-d0b4061934ec" targetNamespace="http://schemas.microsoft.com/office/2006/metadata/properties" ma:root="true" ma:fieldsID="3d92c73ae8cd2b04434d4a0c60819d5a" ns3:_="">
    <xsd:import namespace="c8233351-bd7b-41f6-83b2-d0b4061934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33351-bd7b-41f6-83b2-d0b406193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72D16-A422-459D-9AFD-048E323E5B68}">
  <ds:schemaRefs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http://schemas.microsoft.com/office/infopath/2007/PartnerControls"/>
    <ds:schemaRef ds:uri="c8233351-bd7b-41f6-83b2-d0b4061934ec"/>
  </ds:schemaRefs>
</ds:datastoreItem>
</file>

<file path=customXml/itemProps2.xml><?xml version="1.0" encoding="utf-8"?>
<ds:datastoreItem xmlns:ds="http://schemas.openxmlformats.org/officeDocument/2006/customXml" ds:itemID="{441CA338-39A5-44EF-A909-6F749CBBDD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842C78-E49C-4BEB-B959-040DFF7FF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233351-bd7b-41f6-83b2-d0b406193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9D5087-6773-47A3-A9FC-C6A125EBB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Miss A Henigan</cp:lastModifiedBy>
  <cp:revision>2</cp:revision>
  <cp:lastPrinted>2022-04-25T10:06:00Z</cp:lastPrinted>
  <dcterms:created xsi:type="dcterms:W3CDTF">2022-04-25T13:22:00Z</dcterms:created>
  <dcterms:modified xsi:type="dcterms:W3CDTF">2022-04-25T13:22:00Z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0x010100DE5F74EC8E9F074F9CDE50EE3A43E001</vt:lpwstr>
  </property>
</Properties>
</file>