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572" w:tblpY="15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4054"/>
        <w:gridCol w:w="4054"/>
      </w:tblGrid>
      <w:tr w:rsidR="006F3BC3" w:rsidRPr="00B334CE" w14:paraId="47D9B0B3" w14:textId="77777777" w:rsidTr="68DCA389">
        <w:trPr>
          <w:trHeight w:val="58"/>
        </w:trPr>
        <w:tc>
          <w:tcPr>
            <w:tcW w:w="2235" w:type="dxa"/>
          </w:tcPr>
          <w:p w14:paraId="7062FA47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108" w:type="dxa"/>
            <w:gridSpan w:val="2"/>
          </w:tcPr>
          <w:p w14:paraId="20285F38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6F3BC3" w:rsidRPr="00B334CE" w14:paraId="60499308" w14:textId="77777777" w:rsidTr="68DCA389">
        <w:trPr>
          <w:trHeight w:val="2715"/>
        </w:trPr>
        <w:tc>
          <w:tcPr>
            <w:tcW w:w="2235" w:type="dxa"/>
          </w:tcPr>
          <w:p w14:paraId="055C9634" w14:textId="5AB401B2" w:rsidR="006F3BC3" w:rsidRDefault="009702FA" w:rsidP="006F3BC3">
            <w:pPr>
              <w:spacing w:after="0" w:line="240" w:lineRule="auto"/>
              <w:rPr>
                <w:b/>
                <w:bCs/>
                <w:color w:val="FFC00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53564A6" wp14:editId="31495F59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316230</wp:posOffset>
                  </wp:positionV>
                  <wp:extent cx="1053465" cy="13811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3465" cy="1381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3BC3" w:rsidRPr="6998E851">
              <w:rPr>
                <w:b/>
                <w:bCs/>
                <w:color w:val="FFC000"/>
                <w:sz w:val="40"/>
                <w:szCs w:val="40"/>
              </w:rPr>
              <w:t>English</w:t>
            </w:r>
          </w:p>
          <w:p w14:paraId="4BFAEDD4" w14:textId="4D6C9C46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7482CCE8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58FBD9E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50E2D22C" w14:textId="12722676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28A5D3BA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7CB85611" w14:textId="77777777" w:rsidR="006F3BC3" w:rsidRPr="000B6E5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108" w:type="dxa"/>
            <w:gridSpan w:val="2"/>
          </w:tcPr>
          <w:p w14:paraId="0C80162F" w14:textId="00483850" w:rsidR="003C537A" w:rsidRPr="003C537A" w:rsidRDefault="009702FA" w:rsidP="003C537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3"/>
              <w:rPr>
                <w:color w:val="FFC000"/>
                <w:sz w:val="24"/>
                <w:szCs w:val="24"/>
                <w:u w:val="single"/>
              </w:rPr>
            </w:pPr>
            <w:r>
              <w:rPr>
                <w:color w:val="FFC000"/>
                <w:sz w:val="24"/>
                <w:szCs w:val="24"/>
                <w:u w:val="single"/>
              </w:rPr>
              <w:t xml:space="preserve">Where the forest meets the </w:t>
            </w:r>
            <w:proofErr w:type="gramStart"/>
            <w:r>
              <w:rPr>
                <w:color w:val="FFC000"/>
                <w:sz w:val="24"/>
                <w:szCs w:val="24"/>
                <w:u w:val="single"/>
              </w:rPr>
              <w:t>sea  by</w:t>
            </w:r>
            <w:proofErr w:type="gramEnd"/>
            <w:r>
              <w:rPr>
                <w:color w:val="FFC000"/>
                <w:sz w:val="24"/>
                <w:szCs w:val="24"/>
                <w:u w:val="single"/>
              </w:rPr>
              <w:t xml:space="preserve">  Jeannie Baker</w:t>
            </w:r>
          </w:p>
          <w:p w14:paraId="5ED1BA59" w14:textId="53952226" w:rsidR="006E7079" w:rsidRDefault="009702FA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Identifying the features of persuasive writing</w:t>
            </w:r>
          </w:p>
          <w:p w14:paraId="45273B2E" w14:textId="7388FB2E" w:rsidR="006701C7" w:rsidRDefault="009702FA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Recognising fact and opinion</w:t>
            </w:r>
          </w:p>
          <w:p w14:paraId="606F4EF1" w14:textId="7D064A9A" w:rsidR="00EC28CA" w:rsidRDefault="009702FA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Researching for facts about the rainforest</w:t>
            </w:r>
          </w:p>
          <w:p w14:paraId="75FCC6F4" w14:textId="190946DB" w:rsidR="00756716" w:rsidRDefault="009702FA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Planning a persuasive piece of writing to save the rainforest</w:t>
            </w:r>
          </w:p>
          <w:p w14:paraId="64288A57" w14:textId="28C962C5" w:rsidR="00D860A0" w:rsidRDefault="009702FA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Writing out own persuasive texts to save the rainforest</w:t>
            </w:r>
          </w:p>
          <w:p w14:paraId="49ACC117" w14:textId="0C754122" w:rsidR="00EC28CA" w:rsidRDefault="009702FA" w:rsidP="006F3BC3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62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Expanded noun phrases and preposition phrases.</w:t>
            </w:r>
          </w:p>
          <w:p w14:paraId="19531D61" w14:textId="77777777" w:rsidR="006F3BC3" w:rsidRDefault="006F3BC3" w:rsidP="006F3B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Weekly spelling/grammar activities</w:t>
            </w:r>
          </w:p>
          <w:p w14:paraId="249AC378" w14:textId="53B50FAF" w:rsidR="006F3BC3" w:rsidRPr="00037850" w:rsidRDefault="006F3BC3" w:rsidP="006F3B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Class novel</w:t>
            </w:r>
            <w:r w:rsidRPr="006E7079">
              <w:rPr>
                <w:color w:val="FFC000"/>
                <w:sz w:val="24"/>
                <w:szCs w:val="24"/>
              </w:rPr>
              <w:t xml:space="preserve">: </w:t>
            </w:r>
            <w:r w:rsidR="006E7079" w:rsidRPr="006E7079">
              <w:rPr>
                <w:color w:val="FFC000"/>
                <w:sz w:val="24"/>
                <w:szCs w:val="24"/>
              </w:rPr>
              <w:t xml:space="preserve"> How to train your dragon by Cressida Cowell</w:t>
            </w:r>
          </w:p>
        </w:tc>
      </w:tr>
      <w:tr w:rsidR="006F3BC3" w:rsidRPr="00B334CE" w14:paraId="46996236" w14:textId="77777777" w:rsidTr="68DCA389">
        <w:trPr>
          <w:trHeight w:val="1265"/>
        </w:trPr>
        <w:tc>
          <w:tcPr>
            <w:tcW w:w="2235" w:type="dxa"/>
          </w:tcPr>
          <w:p w14:paraId="019A7BD7" w14:textId="38577C8B" w:rsidR="006F3BC3" w:rsidRPr="000B6E53" w:rsidRDefault="006F3BC3" w:rsidP="006F3BC3">
            <w:pPr>
              <w:spacing w:after="0" w:line="240" w:lineRule="auto"/>
              <w:rPr>
                <w:b/>
                <w:color w:val="0070C0"/>
              </w:rPr>
            </w:pPr>
            <w:r w:rsidRPr="000B6E53">
              <w:rPr>
                <w:b/>
                <w:color w:val="0070C0"/>
                <w:sz w:val="40"/>
              </w:rPr>
              <w:t>Maths</w:t>
            </w:r>
          </w:p>
        </w:tc>
        <w:tc>
          <w:tcPr>
            <w:tcW w:w="4054" w:type="dxa"/>
          </w:tcPr>
          <w:p w14:paraId="1E8DAA18" w14:textId="77777777" w:rsidR="006F3BC3" w:rsidRDefault="006F3BC3" w:rsidP="006F3BC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1:</w:t>
            </w:r>
          </w:p>
          <w:p w14:paraId="2EA0462B" w14:textId="50BA9318" w:rsidR="00715FFF" w:rsidRDefault="009875D4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Equivalent fractions</w:t>
            </w:r>
          </w:p>
          <w:p w14:paraId="20A9DE81" w14:textId="6A1BF611" w:rsidR="009875D4" w:rsidRDefault="009875D4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Comparing &amp; ordering</w:t>
            </w:r>
          </w:p>
          <w:p w14:paraId="4DBBE967" w14:textId="5BBBCDF2" w:rsidR="009875D4" w:rsidRDefault="009875D4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Finding fractions of amounts</w:t>
            </w:r>
          </w:p>
          <w:p w14:paraId="5F6F982D" w14:textId="695ED170" w:rsidR="009875D4" w:rsidRDefault="009875D4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Adding &amp; subtracting fractions</w:t>
            </w:r>
          </w:p>
          <w:p w14:paraId="7595A15B" w14:textId="3AD9D19E" w:rsidR="00037570" w:rsidRDefault="00037570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Parallel/perpendicular lines</w:t>
            </w:r>
          </w:p>
          <w:p w14:paraId="514B6F24" w14:textId="257D8E03" w:rsidR="00037570" w:rsidRDefault="00037570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Measure and compare measure</w:t>
            </w:r>
          </w:p>
          <w:p w14:paraId="180E78C3" w14:textId="77777777" w:rsidR="006F3BC3" w:rsidRPr="00AB4645" w:rsidRDefault="006F3BC3" w:rsidP="006F3BC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Times tables practice</w:t>
            </w:r>
          </w:p>
        </w:tc>
        <w:tc>
          <w:tcPr>
            <w:tcW w:w="4054" w:type="dxa"/>
          </w:tcPr>
          <w:p w14:paraId="7E3B8BCE" w14:textId="77777777" w:rsidR="006F3BC3" w:rsidRDefault="006F3BC3" w:rsidP="006F3BC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2:</w:t>
            </w:r>
          </w:p>
          <w:p w14:paraId="369B238D" w14:textId="77777777" w:rsidR="009875D4" w:rsidRDefault="009875D4" w:rsidP="009875D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Comparing &amp; ordering</w:t>
            </w:r>
          </w:p>
          <w:p w14:paraId="15A3B741" w14:textId="09B02A78" w:rsidR="009875D4" w:rsidRDefault="009875D4" w:rsidP="009875D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Mixed number &amp; improper fractions</w:t>
            </w:r>
          </w:p>
          <w:p w14:paraId="4930445F" w14:textId="4ED8AA29" w:rsidR="009875D4" w:rsidRDefault="009875D4" w:rsidP="009875D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Finding fractions of amounts</w:t>
            </w:r>
          </w:p>
          <w:p w14:paraId="396D7A06" w14:textId="77777777" w:rsidR="00F736BC" w:rsidRDefault="009875D4" w:rsidP="009875D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Multiplying fractions</w:t>
            </w:r>
          </w:p>
          <w:p w14:paraId="55C6522D" w14:textId="77777777" w:rsidR="0040342B" w:rsidRDefault="0040342B" w:rsidP="009875D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Perimeter &amp; area</w:t>
            </w:r>
          </w:p>
          <w:p w14:paraId="3E39B31E" w14:textId="142D0693" w:rsidR="0040342B" w:rsidRPr="007D3776" w:rsidRDefault="0040342B" w:rsidP="009875D4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Volume</w:t>
            </w:r>
          </w:p>
        </w:tc>
      </w:tr>
      <w:tr w:rsidR="006F3BC3" w:rsidRPr="00B334CE" w14:paraId="0CF6119F" w14:textId="77777777" w:rsidTr="68DCA389">
        <w:tc>
          <w:tcPr>
            <w:tcW w:w="2235" w:type="dxa"/>
          </w:tcPr>
          <w:p w14:paraId="05598311" w14:textId="77777777" w:rsidR="006F3BC3" w:rsidRPr="000B6E53" w:rsidRDefault="006F3BC3" w:rsidP="006F3BC3">
            <w:pPr>
              <w:spacing w:after="0" w:line="240" w:lineRule="auto"/>
              <w:rPr>
                <w:b/>
                <w:color w:val="00B050"/>
              </w:rPr>
            </w:pPr>
            <w:r w:rsidRPr="000B6E53">
              <w:rPr>
                <w:b/>
                <w:color w:val="00B050"/>
                <w:sz w:val="40"/>
              </w:rPr>
              <w:t>Science</w:t>
            </w:r>
          </w:p>
        </w:tc>
        <w:tc>
          <w:tcPr>
            <w:tcW w:w="8108" w:type="dxa"/>
            <w:gridSpan w:val="2"/>
          </w:tcPr>
          <w:p w14:paraId="5605E7A9" w14:textId="2E5B7C88" w:rsidR="006F3BC3" w:rsidRPr="00E640A5" w:rsidRDefault="00410506" w:rsidP="68DCA389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625"/>
              <w:rPr>
                <w:color w:val="00B050"/>
                <w:sz w:val="24"/>
                <w:szCs w:val="24"/>
                <w:u w:val="single"/>
              </w:rPr>
            </w:pPr>
            <w:r>
              <w:rPr>
                <w:color w:val="00B050"/>
                <w:sz w:val="24"/>
                <w:szCs w:val="24"/>
                <w:u w:val="single"/>
              </w:rPr>
              <w:t>Animals including humans.</w:t>
            </w:r>
          </w:p>
          <w:p w14:paraId="2D68562B" w14:textId="42717A3D" w:rsidR="006F3BC3" w:rsidRDefault="00410506" w:rsidP="68DCA389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ind w:left="1050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Digestive system</w:t>
            </w:r>
          </w:p>
          <w:p w14:paraId="166B42BD" w14:textId="5D2A7E2A" w:rsidR="00410506" w:rsidRPr="00E640A5" w:rsidRDefault="0004194B" w:rsidP="68DCA389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ind w:left="1050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Teeth</w:t>
            </w:r>
          </w:p>
          <w:p w14:paraId="3F47E4F2" w14:textId="1C9EA294" w:rsidR="00E640A5" w:rsidRPr="008C3C3F" w:rsidRDefault="008C3C3F" w:rsidP="008C3C3F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ind w:left="1050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Aging and human development</w:t>
            </w:r>
          </w:p>
          <w:p w14:paraId="4995A55F" w14:textId="42319328" w:rsidR="00E640A5" w:rsidRPr="00E640A5" w:rsidRDefault="007A392D" w:rsidP="007A392D">
            <w:pPr>
              <w:pStyle w:val="ListParagraph"/>
              <w:numPr>
                <w:ilvl w:val="1"/>
                <w:numId w:val="23"/>
              </w:numPr>
              <w:spacing w:after="0" w:line="240" w:lineRule="auto"/>
              <w:ind w:left="1050"/>
              <w:rPr>
                <w:rFonts w:cs="Calibri"/>
                <w:color w:val="00B050"/>
              </w:rPr>
            </w:pPr>
            <w:r>
              <w:rPr>
                <w:rFonts w:cs="Calibri"/>
                <w:color w:val="00B050"/>
              </w:rPr>
              <w:t>Circulatory system</w:t>
            </w:r>
          </w:p>
        </w:tc>
      </w:tr>
      <w:tr w:rsidR="006F3BC3" w:rsidRPr="00B334CE" w14:paraId="28FA4E55" w14:textId="77777777" w:rsidTr="68DCA389">
        <w:trPr>
          <w:trHeight w:val="1037"/>
        </w:trPr>
        <w:tc>
          <w:tcPr>
            <w:tcW w:w="2235" w:type="dxa"/>
          </w:tcPr>
          <w:p w14:paraId="570EA7A6" w14:textId="77777777" w:rsidR="006F3BC3" w:rsidRPr="000B6E53" w:rsidRDefault="006F3BC3" w:rsidP="006F3BC3">
            <w:pPr>
              <w:spacing w:after="0" w:line="240" w:lineRule="auto"/>
              <w:rPr>
                <w:b/>
                <w:color w:val="EB1DBF"/>
              </w:rPr>
            </w:pPr>
            <w:r w:rsidRPr="000B6E53">
              <w:rPr>
                <w:b/>
                <w:color w:val="EB1DBF"/>
                <w:sz w:val="40"/>
              </w:rPr>
              <w:t>Topic</w:t>
            </w:r>
          </w:p>
        </w:tc>
        <w:tc>
          <w:tcPr>
            <w:tcW w:w="8108" w:type="dxa"/>
            <w:gridSpan w:val="2"/>
          </w:tcPr>
          <w:p w14:paraId="68426F8E" w14:textId="700FF71B" w:rsidR="006F3BC3" w:rsidRPr="00E640A5" w:rsidRDefault="000B37A9" w:rsidP="006F3BC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637"/>
              <w:rPr>
                <w:color w:val="EB1DBF"/>
                <w:sz w:val="24"/>
                <w:szCs w:val="24"/>
                <w:u w:val="single"/>
              </w:rPr>
            </w:pPr>
            <w:r w:rsidRPr="00E640A5">
              <w:rPr>
                <w:color w:val="EB1DBF"/>
                <w:sz w:val="24"/>
                <w:szCs w:val="24"/>
                <w:u w:val="single"/>
              </w:rPr>
              <w:t>Geography</w:t>
            </w:r>
            <w:r w:rsidR="006F3BC3" w:rsidRPr="00E640A5">
              <w:rPr>
                <w:color w:val="EB1DBF"/>
                <w:sz w:val="24"/>
                <w:szCs w:val="24"/>
                <w:u w:val="single"/>
              </w:rPr>
              <w:t xml:space="preserve">:  </w:t>
            </w:r>
            <w:r w:rsidRPr="00E640A5">
              <w:rPr>
                <w:color w:val="EB1DBF"/>
                <w:sz w:val="24"/>
                <w:szCs w:val="24"/>
                <w:u w:val="single"/>
              </w:rPr>
              <w:t>Out of Africa</w:t>
            </w:r>
          </w:p>
          <w:p w14:paraId="77DFFD81" w14:textId="77777777" w:rsidR="00DD4DCA" w:rsidRPr="00E640A5" w:rsidRDefault="00DD4DCA" w:rsidP="006F3BC3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 w:rsidRPr="00E640A5">
              <w:rPr>
                <w:color w:val="EB1DBF"/>
                <w:sz w:val="24"/>
                <w:szCs w:val="24"/>
              </w:rPr>
              <w:t>Using maps and atlases to locate various countries within Africa.</w:t>
            </w:r>
          </w:p>
          <w:p w14:paraId="4A0DA180" w14:textId="77777777" w:rsidR="00105041" w:rsidRPr="00E640A5" w:rsidRDefault="00DD4DCA" w:rsidP="00105041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 w:rsidRPr="00E640A5">
              <w:rPr>
                <w:color w:val="EB1DBF"/>
                <w:sz w:val="24"/>
                <w:szCs w:val="24"/>
              </w:rPr>
              <w:t xml:space="preserve">The similarities and differences between </w:t>
            </w:r>
            <w:r w:rsidR="00105041" w:rsidRPr="00E640A5">
              <w:rPr>
                <w:color w:val="EB1DBF"/>
                <w:sz w:val="24"/>
                <w:szCs w:val="24"/>
              </w:rPr>
              <w:t>African countries.</w:t>
            </w:r>
          </w:p>
          <w:p w14:paraId="69D54AA8" w14:textId="77777777" w:rsidR="00F1143A" w:rsidRPr="00E640A5" w:rsidRDefault="00105041" w:rsidP="00105041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 w:rsidRPr="00E640A5">
              <w:rPr>
                <w:color w:val="EB1DBF"/>
                <w:sz w:val="24"/>
                <w:szCs w:val="24"/>
              </w:rPr>
              <w:t xml:space="preserve">Physical features, including </w:t>
            </w:r>
            <w:r w:rsidR="00F1143A" w:rsidRPr="00E640A5">
              <w:rPr>
                <w:color w:val="EB1DBF"/>
                <w:sz w:val="24"/>
                <w:szCs w:val="24"/>
              </w:rPr>
              <w:t>climate zones</w:t>
            </w:r>
          </w:p>
          <w:p w14:paraId="18C71842" w14:textId="26233E16" w:rsidR="006F3BC3" w:rsidRPr="00E640A5" w:rsidRDefault="00F1143A" w:rsidP="00105041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 w:rsidRPr="00E640A5">
              <w:rPr>
                <w:color w:val="EB1DBF"/>
                <w:sz w:val="24"/>
                <w:szCs w:val="24"/>
              </w:rPr>
              <w:t xml:space="preserve">Human geography, including </w:t>
            </w:r>
            <w:r w:rsidR="0032022F" w:rsidRPr="00E640A5">
              <w:rPr>
                <w:color w:val="EB1DBF"/>
                <w:sz w:val="24"/>
                <w:szCs w:val="24"/>
              </w:rPr>
              <w:t>distribution of natural resources</w:t>
            </w:r>
            <w:r w:rsidR="006608F7" w:rsidRPr="00E640A5">
              <w:rPr>
                <w:color w:val="EB1DBF"/>
                <w:sz w:val="24"/>
                <w:szCs w:val="24"/>
              </w:rPr>
              <w:t xml:space="preserve"> </w:t>
            </w:r>
            <w:r w:rsidR="006F3BC3" w:rsidRPr="00E640A5">
              <w:rPr>
                <w:color w:val="EB1DBF"/>
                <w:sz w:val="24"/>
                <w:szCs w:val="24"/>
              </w:rPr>
              <w:t xml:space="preserve">  </w:t>
            </w:r>
          </w:p>
        </w:tc>
      </w:tr>
      <w:tr w:rsidR="006F3BC3" w:rsidRPr="00B334CE" w14:paraId="0DEB5564" w14:textId="77777777" w:rsidTr="68DCA389">
        <w:trPr>
          <w:trHeight w:val="1689"/>
        </w:trPr>
        <w:tc>
          <w:tcPr>
            <w:tcW w:w="2235" w:type="dxa"/>
          </w:tcPr>
          <w:p w14:paraId="259BC8C1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t>Other Curriculum Areas</w:t>
            </w:r>
          </w:p>
          <w:p w14:paraId="64715E97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108" w:type="dxa"/>
            <w:gridSpan w:val="2"/>
          </w:tcPr>
          <w:p w14:paraId="6C46B5D2" w14:textId="7650392E" w:rsidR="006F3BC3" w:rsidRPr="00E640A5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640A5">
              <w:rPr>
                <w:color w:val="7030A0"/>
                <w:sz w:val="24"/>
                <w:szCs w:val="24"/>
              </w:rPr>
              <w:t>Computing: E-safety &amp; programming</w:t>
            </w:r>
            <w:r w:rsidR="00E640A5">
              <w:rPr>
                <w:color w:val="7030A0"/>
                <w:sz w:val="24"/>
                <w:szCs w:val="24"/>
              </w:rPr>
              <w:t>, including different devices</w:t>
            </w:r>
          </w:p>
          <w:p w14:paraId="6FBA39DD" w14:textId="7AB1E0BF" w:rsidR="006F3BC3" w:rsidRPr="00E640A5" w:rsidRDefault="5BC1E1BC" w:rsidP="68DCA389">
            <w:pPr>
              <w:numPr>
                <w:ilvl w:val="0"/>
                <w:numId w:val="9"/>
              </w:numPr>
              <w:spacing w:after="0" w:line="240" w:lineRule="auto"/>
              <w:rPr>
                <w:rFonts w:cs="Calibri"/>
                <w:color w:val="7030A0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RE: </w:t>
            </w:r>
            <w:r w:rsidR="007A392D">
              <w:rPr>
                <w:color w:val="7030A0"/>
                <w:sz w:val="24"/>
                <w:szCs w:val="24"/>
              </w:rPr>
              <w:t xml:space="preserve">Forgiveness </w:t>
            </w:r>
          </w:p>
          <w:p w14:paraId="564AC7CC" w14:textId="259DDAF3" w:rsidR="006F3BC3" w:rsidRPr="00E640A5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PSHE:  </w:t>
            </w:r>
            <w:r w:rsidR="00E640A5">
              <w:rPr>
                <w:color w:val="7030A0"/>
                <w:sz w:val="24"/>
                <w:szCs w:val="24"/>
              </w:rPr>
              <w:t>Independence, managing risk and solving problems</w:t>
            </w:r>
          </w:p>
          <w:p w14:paraId="0DDFC856" w14:textId="5C54F220" w:rsidR="006F3BC3" w:rsidRPr="00E640A5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PE with Mr Ritchie: </w:t>
            </w:r>
            <w:r w:rsidR="231EEB3F" w:rsidRPr="00E640A5">
              <w:rPr>
                <w:color w:val="7030A0"/>
                <w:sz w:val="24"/>
                <w:szCs w:val="24"/>
              </w:rPr>
              <w:t xml:space="preserve"> </w:t>
            </w:r>
            <w:r w:rsidR="00E640A5" w:rsidRPr="00E640A5">
              <w:rPr>
                <w:color w:val="7030A0"/>
                <w:sz w:val="24"/>
                <w:szCs w:val="24"/>
              </w:rPr>
              <w:t>Gymnastics</w:t>
            </w:r>
          </w:p>
          <w:p w14:paraId="5D153BF2" w14:textId="2231FA9B" w:rsidR="006F3BC3" w:rsidRPr="00E640A5" w:rsidRDefault="006F3BC3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E640A5">
              <w:rPr>
                <w:color w:val="7030A0"/>
                <w:sz w:val="24"/>
                <w:szCs w:val="24"/>
              </w:rPr>
              <w:t xml:space="preserve">Music with Beth: </w:t>
            </w:r>
            <w:r w:rsidR="00974412" w:rsidRPr="00E640A5">
              <w:rPr>
                <w:color w:val="7030A0"/>
                <w:sz w:val="24"/>
                <w:szCs w:val="24"/>
              </w:rPr>
              <w:t>composing and writing music</w:t>
            </w:r>
          </w:p>
          <w:p w14:paraId="12A98F4E" w14:textId="658FA071" w:rsidR="006F3BC3" w:rsidRPr="00E640A5" w:rsidRDefault="00E640A5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>DT</w:t>
            </w:r>
            <w:r w:rsidR="00974412" w:rsidRPr="00E640A5">
              <w:rPr>
                <w:color w:val="7030A0"/>
                <w:sz w:val="24"/>
                <w:szCs w:val="24"/>
              </w:rPr>
              <w:t xml:space="preserve">: </w:t>
            </w:r>
            <w:r w:rsidR="004A3AC8">
              <w:rPr>
                <w:color w:val="7030A0"/>
                <w:sz w:val="24"/>
                <w:szCs w:val="24"/>
              </w:rPr>
              <w:t>Electric ‘buzzer’ games</w:t>
            </w:r>
          </w:p>
        </w:tc>
      </w:tr>
      <w:tr w:rsidR="006F3BC3" w:rsidRPr="00B334CE" w14:paraId="75DD3FB2" w14:textId="77777777" w:rsidTr="68DCA389">
        <w:tc>
          <w:tcPr>
            <w:tcW w:w="2235" w:type="dxa"/>
          </w:tcPr>
          <w:p w14:paraId="18379DB2" w14:textId="77777777" w:rsidR="006F3BC3" w:rsidRPr="000B6E53" w:rsidRDefault="006F3BC3" w:rsidP="006F3BC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t>Priorities</w:t>
            </w:r>
          </w:p>
        </w:tc>
        <w:tc>
          <w:tcPr>
            <w:tcW w:w="8108" w:type="dxa"/>
            <w:gridSpan w:val="2"/>
          </w:tcPr>
          <w:p w14:paraId="28A96A44" w14:textId="351CEADD" w:rsidR="006F3BC3" w:rsidRPr="00412A52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Daily reading (</w:t>
            </w:r>
            <w:r w:rsidR="00AC201E">
              <w:rPr>
                <w:color w:val="C00000"/>
                <w:sz w:val="24"/>
                <w:szCs w:val="24"/>
              </w:rPr>
              <w:t xml:space="preserve">or </w:t>
            </w:r>
            <w:r>
              <w:rPr>
                <w:color w:val="C00000"/>
                <w:sz w:val="24"/>
                <w:szCs w:val="24"/>
              </w:rPr>
              <w:t xml:space="preserve">online </w:t>
            </w:r>
            <w:proofErr w:type="spellStart"/>
            <w:r>
              <w:rPr>
                <w:color w:val="C00000"/>
                <w:sz w:val="24"/>
                <w:szCs w:val="24"/>
              </w:rPr>
              <w:t>BugClub</w:t>
            </w:r>
            <w:proofErr w:type="spellEnd"/>
            <w:r>
              <w:rPr>
                <w:color w:val="C00000"/>
                <w:sz w:val="24"/>
                <w:szCs w:val="24"/>
              </w:rPr>
              <w:t xml:space="preserve">) </w:t>
            </w:r>
          </w:p>
          <w:p w14:paraId="065E79D0" w14:textId="77777777" w:rsidR="006F3BC3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 w:rsidRPr="62642C82">
              <w:rPr>
                <w:color w:val="C00000"/>
                <w:sz w:val="24"/>
                <w:szCs w:val="24"/>
              </w:rPr>
              <w:t xml:space="preserve">Please ensure your child has a </w:t>
            </w:r>
            <w:r>
              <w:rPr>
                <w:color w:val="C00000"/>
                <w:sz w:val="24"/>
                <w:szCs w:val="24"/>
              </w:rPr>
              <w:t xml:space="preserve">coat, </w:t>
            </w:r>
            <w:r w:rsidRPr="62642C82">
              <w:rPr>
                <w:color w:val="C00000"/>
                <w:sz w:val="24"/>
                <w:szCs w:val="24"/>
              </w:rPr>
              <w:t xml:space="preserve">bag and water bottle every day. </w:t>
            </w:r>
          </w:p>
          <w:p w14:paraId="05C51C59" w14:textId="5923B09E" w:rsidR="006F3BC3" w:rsidRPr="006D4334" w:rsidRDefault="006F3BC3" w:rsidP="006D433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PE kit &amp; trainers needed every Tuesday</w:t>
            </w:r>
            <w:r w:rsidR="006D4334">
              <w:rPr>
                <w:color w:val="C00000"/>
                <w:sz w:val="24"/>
                <w:szCs w:val="24"/>
              </w:rPr>
              <w:t>.</w:t>
            </w:r>
          </w:p>
        </w:tc>
      </w:tr>
      <w:tr w:rsidR="006F3BC3" w:rsidRPr="00B334CE" w14:paraId="2B6F662F" w14:textId="77777777" w:rsidTr="68DCA389">
        <w:tc>
          <w:tcPr>
            <w:tcW w:w="2235" w:type="dxa"/>
          </w:tcPr>
          <w:p w14:paraId="43E186CD" w14:textId="77777777" w:rsidR="006F3BC3" w:rsidRPr="000B6E53" w:rsidRDefault="006F3BC3" w:rsidP="006F3BC3">
            <w:pPr>
              <w:spacing w:after="0" w:line="240" w:lineRule="auto"/>
              <w:rPr>
                <w:b/>
                <w:color w:val="C00000"/>
                <w:sz w:val="40"/>
              </w:rPr>
            </w:pPr>
            <w:r w:rsidRPr="000B6E53">
              <w:rPr>
                <w:b/>
                <w:sz w:val="40"/>
                <w:szCs w:val="40"/>
              </w:rPr>
              <w:t>Special Events</w:t>
            </w:r>
          </w:p>
        </w:tc>
        <w:tc>
          <w:tcPr>
            <w:tcW w:w="8108" w:type="dxa"/>
            <w:gridSpan w:val="2"/>
          </w:tcPr>
          <w:p w14:paraId="3DFD391E" w14:textId="77777777" w:rsidR="006F3BC3" w:rsidRPr="00A92B03" w:rsidRDefault="006F3BC3" w:rsidP="006F3BC3">
            <w:pPr>
              <w:spacing w:after="0" w:line="240" w:lineRule="auto"/>
              <w:ind w:left="360"/>
              <w:jc w:val="center"/>
              <w:rPr>
                <w:b/>
                <w:sz w:val="24"/>
                <w:szCs w:val="24"/>
              </w:rPr>
            </w:pPr>
            <w:r w:rsidRPr="00A92B03">
              <w:rPr>
                <w:b/>
                <w:sz w:val="24"/>
                <w:szCs w:val="24"/>
              </w:rPr>
              <w:t xml:space="preserve">All events this term </w:t>
            </w:r>
            <w:proofErr w:type="gramStart"/>
            <w:r w:rsidRPr="00A92B03">
              <w:rPr>
                <w:b/>
                <w:sz w:val="24"/>
                <w:szCs w:val="24"/>
              </w:rPr>
              <w:t>are</w:t>
            </w:r>
            <w:proofErr w:type="gramEnd"/>
            <w:r w:rsidRPr="00A92B03">
              <w:rPr>
                <w:b/>
                <w:sz w:val="24"/>
                <w:szCs w:val="24"/>
              </w:rPr>
              <w:t xml:space="preserve"> dependent on COVID restrictions.</w:t>
            </w:r>
          </w:p>
          <w:p w14:paraId="36851B27" w14:textId="77777777" w:rsidR="006F3BC3" w:rsidRPr="00A92B03" w:rsidRDefault="006F3BC3" w:rsidP="006F3BC3">
            <w:pPr>
              <w:spacing w:after="0" w:line="240" w:lineRule="auto"/>
              <w:ind w:left="360"/>
              <w:rPr>
                <w:color w:val="C00000"/>
                <w:sz w:val="24"/>
                <w:szCs w:val="24"/>
              </w:rPr>
            </w:pPr>
            <w:r w:rsidRPr="00A92B03">
              <w:rPr>
                <w:b/>
                <w:sz w:val="24"/>
                <w:szCs w:val="24"/>
              </w:rPr>
              <w:t>Please check letters sent home and Class Dojo regularly for any updates.</w:t>
            </w:r>
          </w:p>
        </w:tc>
      </w:tr>
    </w:tbl>
    <w:p w14:paraId="27A3DAA0" w14:textId="42271243" w:rsidR="00E823B5" w:rsidRDefault="00E823B5" w:rsidP="006F3BC3">
      <w:pPr>
        <w:pStyle w:val="ListParagraph"/>
        <w:ind w:left="0"/>
        <w:rPr>
          <w:b/>
          <w:sz w:val="28"/>
        </w:rPr>
      </w:pPr>
    </w:p>
    <w:p w14:paraId="6FF46D6D" w14:textId="1EC38A17" w:rsidR="006F3BC3" w:rsidRPr="00A22026" w:rsidRDefault="006F3BC3" w:rsidP="00A22026">
      <w:pPr>
        <w:pStyle w:val="ListParagraph"/>
        <w:ind w:left="0"/>
        <w:jc w:val="center"/>
        <w:rPr>
          <w:b/>
          <w:sz w:val="24"/>
          <w:szCs w:val="20"/>
        </w:rPr>
      </w:pPr>
      <w:r w:rsidRPr="00A22026">
        <w:rPr>
          <w:b/>
          <w:sz w:val="28"/>
        </w:rPr>
        <w:t>Please</w:t>
      </w:r>
      <w:r w:rsidR="00A22026" w:rsidRPr="00A22026">
        <w:rPr>
          <w:b/>
          <w:sz w:val="28"/>
        </w:rPr>
        <w:t xml:space="preserve"> also</w:t>
      </w:r>
      <w:r w:rsidRPr="00A22026">
        <w:rPr>
          <w:b/>
          <w:sz w:val="28"/>
        </w:rPr>
        <w:t xml:space="preserve"> see your child’s IEP for their personalised targets </w:t>
      </w:r>
      <w:r w:rsidR="00A22026" w:rsidRPr="00A22026">
        <w:rPr>
          <w:b/>
          <w:sz w:val="28"/>
        </w:rPr>
        <w:t>relating to their EHCP</w:t>
      </w:r>
      <w:r w:rsidR="00A22026" w:rsidRPr="00A22026">
        <w:rPr>
          <w:b/>
          <w:sz w:val="24"/>
          <w:szCs w:val="20"/>
        </w:rPr>
        <w:t>.</w:t>
      </w:r>
    </w:p>
    <w:sectPr w:rsidR="006F3BC3" w:rsidRPr="00A22026" w:rsidSect="00A22026">
      <w:headerReference w:type="default" r:id="rId11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349CD" w14:textId="77777777" w:rsidR="00B641BA" w:rsidRDefault="00B641BA" w:rsidP="004867A1">
      <w:pPr>
        <w:spacing w:after="0" w:line="240" w:lineRule="auto"/>
      </w:pPr>
      <w:r>
        <w:separator/>
      </w:r>
    </w:p>
  </w:endnote>
  <w:endnote w:type="continuationSeparator" w:id="0">
    <w:p w14:paraId="4D1FFC28" w14:textId="77777777" w:rsidR="00B641BA" w:rsidRDefault="00B641BA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22AF7" w14:textId="77777777" w:rsidR="00B641BA" w:rsidRDefault="00B641BA" w:rsidP="004867A1">
      <w:pPr>
        <w:spacing w:after="0" w:line="240" w:lineRule="auto"/>
      </w:pPr>
      <w:r>
        <w:separator/>
      </w:r>
    </w:p>
  </w:footnote>
  <w:footnote w:type="continuationSeparator" w:id="0">
    <w:p w14:paraId="444F741A" w14:textId="77777777" w:rsidR="00B641BA" w:rsidRDefault="00B641BA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B9C9A" w14:textId="2A64A252" w:rsidR="00412A52" w:rsidRPr="00412A52" w:rsidRDefault="00412A52" w:rsidP="00412A52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>CLASS WILSON</w:t>
    </w:r>
    <w:r w:rsidR="00C6350C">
      <w:rPr>
        <w:b/>
        <w:sz w:val="32"/>
        <w:szCs w:val="28"/>
        <w:u w:val="single"/>
      </w:rPr>
      <w:t>/INCE</w:t>
    </w:r>
    <w:r w:rsidRPr="00245CC6">
      <w:rPr>
        <w:b/>
        <w:sz w:val="32"/>
        <w:szCs w:val="28"/>
        <w:u w:val="single"/>
      </w:rPr>
      <w:t xml:space="preserve">:    </w:t>
    </w:r>
    <w:r w:rsidR="009702FA">
      <w:rPr>
        <w:b/>
        <w:sz w:val="32"/>
        <w:szCs w:val="28"/>
        <w:u w:val="single"/>
      </w:rPr>
      <w:t>Spring term</w:t>
    </w:r>
    <w:r>
      <w:rPr>
        <w:b/>
        <w:sz w:val="32"/>
        <w:szCs w:val="28"/>
        <w:u w:val="single"/>
      </w:rPr>
      <w:t xml:space="preserve"> 202</w:t>
    </w:r>
    <w:r w:rsidR="009702FA">
      <w:rPr>
        <w:b/>
        <w:sz w:val="32"/>
        <w:szCs w:val="28"/>
        <w:u w:val="single"/>
      </w:rPr>
      <w:t>2</w:t>
    </w:r>
    <w:r>
      <w:rPr>
        <w:b/>
        <w:sz w:val="32"/>
        <w:szCs w:val="28"/>
        <w:u w:val="single"/>
      </w:rPr>
      <w:t xml:space="preserve"> (</w:t>
    </w:r>
    <w:r w:rsidR="009702FA">
      <w:rPr>
        <w:b/>
        <w:sz w:val="32"/>
        <w:szCs w:val="28"/>
        <w:u w:val="single"/>
      </w:rPr>
      <w:t>JAN-FEB</w:t>
    </w:r>
    <w:r>
      <w:rPr>
        <w:b/>
        <w:sz w:val="32"/>
        <w:szCs w:val="28"/>
        <w:u w:val="single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AA22540E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9" w15:restartNumberingAfterBreak="0">
    <w:nsid w:val="405B368E"/>
    <w:multiLevelType w:val="hybridMultilevel"/>
    <w:tmpl w:val="D600780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4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16"/>
  </w:num>
  <w:num w:numId="5">
    <w:abstractNumId w:val="20"/>
  </w:num>
  <w:num w:numId="6">
    <w:abstractNumId w:val="17"/>
  </w:num>
  <w:num w:numId="7">
    <w:abstractNumId w:val="6"/>
  </w:num>
  <w:num w:numId="8">
    <w:abstractNumId w:val="10"/>
  </w:num>
  <w:num w:numId="9">
    <w:abstractNumId w:val="5"/>
  </w:num>
  <w:num w:numId="10">
    <w:abstractNumId w:val="18"/>
  </w:num>
  <w:num w:numId="11">
    <w:abstractNumId w:val="14"/>
  </w:num>
  <w:num w:numId="12">
    <w:abstractNumId w:val="13"/>
  </w:num>
  <w:num w:numId="13">
    <w:abstractNumId w:val="8"/>
  </w:num>
  <w:num w:numId="14">
    <w:abstractNumId w:val="3"/>
  </w:num>
  <w:num w:numId="15">
    <w:abstractNumId w:val="12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4"/>
  </w:num>
  <w:num w:numId="19">
    <w:abstractNumId w:val="0"/>
  </w:num>
  <w:num w:numId="20">
    <w:abstractNumId w:val="15"/>
  </w:num>
  <w:num w:numId="21">
    <w:abstractNumId w:val="7"/>
  </w:num>
  <w:num w:numId="22">
    <w:abstractNumId w:val="2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30256"/>
    <w:rsid w:val="00033368"/>
    <w:rsid w:val="00033870"/>
    <w:rsid w:val="00037570"/>
    <w:rsid w:val="00037850"/>
    <w:rsid w:val="00040047"/>
    <w:rsid w:val="0004120C"/>
    <w:rsid w:val="0004194B"/>
    <w:rsid w:val="00044A1A"/>
    <w:rsid w:val="00044A7D"/>
    <w:rsid w:val="000654DE"/>
    <w:rsid w:val="000722C2"/>
    <w:rsid w:val="000776D6"/>
    <w:rsid w:val="0008058D"/>
    <w:rsid w:val="00086A5E"/>
    <w:rsid w:val="000919CA"/>
    <w:rsid w:val="000A735F"/>
    <w:rsid w:val="000B37A9"/>
    <w:rsid w:val="000B6E53"/>
    <w:rsid w:val="000C4227"/>
    <w:rsid w:val="000D667A"/>
    <w:rsid w:val="000E120C"/>
    <w:rsid w:val="000E5C50"/>
    <w:rsid w:val="000F06A2"/>
    <w:rsid w:val="00105041"/>
    <w:rsid w:val="0011153F"/>
    <w:rsid w:val="00112924"/>
    <w:rsid w:val="00120420"/>
    <w:rsid w:val="0012133E"/>
    <w:rsid w:val="001250EB"/>
    <w:rsid w:val="00150E3B"/>
    <w:rsid w:val="001537C1"/>
    <w:rsid w:val="00165F0E"/>
    <w:rsid w:val="00166200"/>
    <w:rsid w:val="001669D1"/>
    <w:rsid w:val="0017299C"/>
    <w:rsid w:val="00175B37"/>
    <w:rsid w:val="00182D1A"/>
    <w:rsid w:val="001865B1"/>
    <w:rsid w:val="00197A1A"/>
    <w:rsid w:val="001A54DA"/>
    <w:rsid w:val="001B2B91"/>
    <w:rsid w:val="001B458B"/>
    <w:rsid w:val="001C0B5A"/>
    <w:rsid w:val="001C72C0"/>
    <w:rsid w:val="001D5FF6"/>
    <w:rsid w:val="001D6287"/>
    <w:rsid w:val="001D7921"/>
    <w:rsid w:val="001F2669"/>
    <w:rsid w:val="00205ACF"/>
    <w:rsid w:val="00210562"/>
    <w:rsid w:val="00214CD5"/>
    <w:rsid w:val="00225C6D"/>
    <w:rsid w:val="002369F3"/>
    <w:rsid w:val="00237A7C"/>
    <w:rsid w:val="00245CC6"/>
    <w:rsid w:val="0027114F"/>
    <w:rsid w:val="00274075"/>
    <w:rsid w:val="002748F9"/>
    <w:rsid w:val="00283FDE"/>
    <w:rsid w:val="00284CB3"/>
    <w:rsid w:val="0029449F"/>
    <w:rsid w:val="002A0CDB"/>
    <w:rsid w:val="002A534F"/>
    <w:rsid w:val="002A77BE"/>
    <w:rsid w:val="002A78C1"/>
    <w:rsid w:val="002B230E"/>
    <w:rsid w:val="002B5BB8"/>
    <w:rsid w:val="002D2DDB"/>
    <w:rsid w:val="002D645F"/>
    <w:rsid w:val="0032022F"/>
    <w:rsid w:val="0032229C"/>
    <w:rsid w:val="00322CB2"/>
    <w:rsid w:val="00322FE9"/>
    <w:rsid w:val="003526E9"/>
    <w:rsid w:val="00373468"/>
    <w:rsid w:val="003777CA"/>
    <w:rsid w:val="00394BAD"/>
    <w:rsid w:val="003B0A4D"/>
    <w:rsid w:val="003B10F2"/>
    <w:rsid w:val="003B4E02"/>
    <w:rsid w:val="003B5AE2"/>
    <w:rsid w:val="003C537A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2045"/>
    <w:rsid w:val="00402C70"/>
    <w:rsid w:val="0040342B"/>
    <w:rsid w:val="004039DA"/>
    <w:rsid w:val="00410506"/>
    <w:rsid w:val="00410BE4"/>
    <w:rsid w:val="00411543"/>
    <w:rsid w:val="00412A52"/>
    <w:rsid w:val="0041774C"/>
    <w:rsid w:val="004223B4"/>
    <w:rsid w:val="004338E1"/>
    <w:rsid w:val="00434651"/>
    <w:rsid w:val="00437EDC"/>
    <w:rsid w:val="00443044"/>
    <w:rsid w:val="00447B6F"/>
    <w:rsid w:val="00450E71"/>
    <w:rsid w:val="00457DD9"/>
    <w:rsid w:val="004609FD"/>
    <w:rsid w:val="00473E24"/>
    <w:rsid w:val="004761C7"/>
    <w:rsid w:val="004773E7"/>
    <w:rsid w:val="004867A1"/>
    <w:rsid w:val="004A33BE"/>
    <w:rsid w:val="004A3AC8"/>
    <w:rsid w:val="004A544D"/>
    <w:rsid w:val="004C171A"/>
    <w:rsid w:val="004C3460"/>
    <w:rsid w:val="004E5614"/>
    <w:rsid w:val="005076F4"/>
    <w:rsid w:val="0051065B"/>
    <w:rsid w:val="00513508"/>
    <w:rsid w:val="00515BA2"/>
    <w:rsid w:val="0052049E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B3548"/>
    <w:rsid w:val="005C67DE"/>
    <w:rsid w:val="005E54F3"/>
    <w:rsid w:val="005F74E8"/>
    <w:rsid w:val="00602829"/>
    <w:rsid w:val="006124CC"/>
    <w:rsid w:val="00616EB5"/>
    <w:rsid w:val="00621B11"/>
    <w:rsid w:val="00622432"/>
    <w:rsid w:val="00623BCB"/>
    <w:rsid w:val="006608F7"/>
    <w:rsid w:val="006701C7"/>
    <w:rsid w:val="006736B4"/>
    <w:rsid w:val="00675302"/>
    <w:rsid w:val="006760BB"/>
    <w:rsid w:val="00680EA5"/>
    <w:rsid w:val="00687FE9"/>
    <w:rsid w:val="00695D0C"/>
    <w:rsid w:val="006978C4"/>
    <w:rsid w:val="006A621A"/>
    <w:rsid w:val="006B18F3"/>
    <w:rsid w:val="006B25A8"/>
    <w:rsid w:val="006C2114"/>
    <w:rsid w:val="006C5B0B"/>
    <w:rsid w:val="006D4334"/>
    <w:rsid w:val="006D68E3"/>
    <w:rsid w:val="006E114D"/>
    <w:rsid w:val="006E3383"/>
    <w:rsid w:val="006E7079"/>
    <w:rsid w:val="006E7FA7"/>
    <w:rsid w:val="006F1D07"/>
    <w:rsid w:val="006F3BC3"/>
    <w:rsid w:val="006F3CAD"/>
    <w:rsid w:val="00715FFF"/>
    <w:rsid w:val="00716118"/>
    <w:rsid w:val="00716749"/>
    <w:rsid w:val="00717DED"/>
    <w:rsid w:val="0074009E"/>
    <w:rsid w:val="00744DCC"/>
    <w:rsid w:val="00745193"/>
    <w:rsid w:val="007452C1"/>
    <w:rsid w:val="0075555D"/>
    <w:rsid w:val="00756716"/>
    <w:rsid w:val="00772F18"/>
    <w:rsid w:val="007744AC"/>
    <w:rsid w:val="00775E5E"/>
    <w:rsid w:val="00780311"/>
    <w:rsid w:val="00784840"/>
    <w:rsid w:val="007A0347"/>
    <w:rsid w:val="007A1B4D"/>
    <w:rsid w:val="007A392D"/>
    <w:rsid w:val="007A690B"/>
    <w:rsid w:val="007B46BA"/>
    <w:rsid w:val="007B502C"/>
    <w:rsid w:val="007C4535"/>
    <w:rsid w:val="007D15A8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BBA"/>
    <w:rsid w:val="00864765"/>
    <w:rsid w:val="00870EC6"/>
    <w:rsid w:val="0088656F"/>
    <w:rsid w:val="008B18EB"/>
    <w:rsid w:val="008B201F"/>
    <w:rsid w:val="008B3F49"/>
    <w:rsid w:val="008B703C"/>
    <w:rsid w:val="008C3C3F"/>
    <w:rsid w:val="008E0389"/>
    <w:rsid w:val="008E38DE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61436"/>
    <w:rsid w:val="009702FA"/>
    <w:rsid w:val="00970C95"/>
    <w:rsid w:val="00974412"/>
    <w:rsid w:val="00975F3D"/>
    <w:rsid w:val="009838A2"/>
    <w:rsid w:val="009875D4"/>
    <w:rsid w:val="00993A99"/>
    <w:rsid w:val="009A1016"/>
    <w:rsid w:val="009C09DE"/>
    <w:rsid w:val="009F0EF4"/>
    <w:rsid w:val="009F50B9"/>
    <w:rsid w:val="009F5BCD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92B03"/>
    <w:rsid w:val="00AA6084"/>
    <w:rsid w:val="00AB1793"/>
    <w:rsid w:val="00AB4645"/>
    <w:rsid w:val="00AB4A41"/>
    <w:rsid w:val="00AB4AFF"/>
    <w:rsid w:val="00AC0082"/>
    <w:rsid w:val="00AC201E"/>
    <w:rsid w:val="00AC30FC"/>
    <w:rsid w:val="00AD241D"/>
    <w:rsid w:val="00AD4F71"/>
    <w:rsid w:val="00AE0EB8"/>
    <w:rsid w:val="00AE13D5"/>
    <w:rsid w:val="00AE77F0"/>
    <w:rsid w:val="00B03AE9"/>
    <w:rsid w:val="00B22315"/>
    <w:rsid w:val="00B26E9F"/>
    <w:rsid w:val="00B334CE"/>
    <w:rsid w:val="00B54530"/>
    <w:rsid w:val="00B6304E"/>
    <w:rsid w:val="00B641BA"/>
    <w:rsid w:val="00B74FF8"/>
    <w:rsid w:val="00B759C0"/>
    <w:rsid w:val="00B8702F"/>
    <w:rsid w:val="00B91D08"/>
    <w:rsid w:val="00B955AA"/>
    <w:rsid w:val="00B9708E"/>
    <w:rsid w:val="00BB238A"/>
    <w:rsid w:val="00BD1EFC"/>
    <w:rsid w:val="00BD4D94"/>
    <w:rsid w:val="00BE4B6B"/>
    <w:rsid w:val="00BF2D2C"/>
    <w:rsid w:val="00C01BA7"/>
    <w:rsid w:val="00C1261D"/>
    <w:rsid w:val="00C24B79"/>
    <w:rsid w:val="00C308B3"/>
    <w:rsid w:val="00C341C2"/>
    <w:rsid w:val="00C601AA"/>
    <w:rsid w:val="00C60954"/>
    <w:rsid w:val="00C6350C"/>
    <w:rsid w:val="00C6431D"/>
    <w:rsid w:val="00C64A72"/>
    <w:rsid w:val="00C72C06"/>
    <w:rsid w:val="00C80824"/>
    <w:rsid w:val="00C83DBC"/>
    <w:rsid w:val="00C84F44"/>
    <w:rsid w:val="00CA5074"/>
    <w:rsid w:val="00CB1778"/>
    <w:rsid w:val="00CB6E13"/>
    <w:rsid w:val="00CD3840"/>
    <w:rsid w:val="00CE1709"/>
    <w:rsid w:val="00CE2F5B"/>
    <w:rsid w:val="00CF218D"/>
    <w:rsid w:val="00CF3524"/>
    <w:rsid w:val="00CF7918"/>
    <w:rsid w:val="00D04E60"/>
    <w:rsid w:val="00D07702"/>
    <w:rsid w:val="00D15540"/>
    <w:rsid w:val="00D2669D"/>
    <w:rsid w:val="00D30F52"/>
    <w:rsid w:val="00D31FC6"/>
    <w:rsid w:val="00D3456C"/>
    <w:rsid w:val="00D3771B"/>
    <w:rsid w:val="00D54B61"/>
    <w:rsid w:val="00D56BDF"/>
    <w:rsid w:val="00D616C0"/>
    <w:rsid w:val="00D766C0"/>
    <w:rsid w:val="00D860A0"/>
    <w:rsid w:val="00D869F7"/>
    <w:rsid w:val="00DA62F8"/>
    <w:rsid w:val="00DB0666"/>
    <w:rsid w:val="00DB20ED"/>
    <w:rsid w:val="00DB302A"/>
    <w:rsid w:val="00DC4B0D"/>
    <w:rsid w:val="00DD4DCA"/>
    <w:rsid w:val="00DD5170"/>
    <w:rsid w:val="00DD5958"/>
    <w:rsid w:val="00DF0077"/>
    <w:rsid w:val="00DF282E"/>
    <w:rsid w:val="00DF671B"/>
    <w:rsid w:val="00E12ADF"/>
    <w:rsid w:val="00E156D5"/>
    <w:rsid w:val="00E24389"/>
    <w:rsid w:val="00E2726A"/>
    <w:rsid w:val="00E35288"/>
    <w:rsid w:val="00E6094A"/>
    <w:rsid w:val="00E640A5"/>
    <w:rsid w:val="00E715B9"/>
    <w:rsid w:val="00E74C67"/>
    <w:rsid w:val="00E823B5"/>
    <w:rsid w:val="00E97B51"/>
    <w:rsid w:val="00EA0430"/>
    <w:rsid w:val="00EA3A6E"/>
    <w:rsid w:val="00EB45E2"/>
    <w:rsid w:val="00EB564C"/>
    <w:rsid w:val="00EC28CA"/>
    <w:rsid w:val="00EC5040"/>
    <w:rsid w:val="00ED3637"/>
    <w:rsid w:val="00ED6EA8"/>
    <w:rsid w:val="00ED7629"/>
    <w:rsid w:val="00EE2FF3"/>
    <w:rsid w:val="00EE7F6F"/>
    <w:rsid w:val="00EF2ED8"/>
    <w:rsid w:val="00F05201"/>
    <w:rsid w:val="00F1143A"/>
    <w:rsid w:val="00F1151A"/>
    <w:rsid w:val="00F147FD"/>
    <w:rsid w:val="00F22867"/>
    <w:rsid w:val="00F24C04"/>
    <w:rsid w:val="00F3369F"/>
    <w:rsid w:val="00F4073A"/>
    <w:rsid w:val="00F40766"/>
    <w:rsid w:val="00F42D43"/>
    <w:rsid w:val="00F526EE"/>
    <w:rsid w:val="00F600BC"/>
    <w:rsid w:val="00F621C5"/>
    <w:rsid w:val="00F645DE"/>
    <w:rsid w:val="00F72317"/>
    <w:rsid w:val="00F72390"/>
    <w:rsid w:val="00F736BC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E7E1C"/>
    <w:rsid w:val="053A13CE"/>
    <w:rsid w:val="0B0539B6"/>
    <w:rsid w:val="10EAD870"/>
    <w:rsid w:val="18D23606"/>
    <w:rsid w:val="225267AA"/>
    <w:rsid w:val="22A0EACF"/>
    <w:rsid w:val="231EEB3F"/>
    <w:rsid w:val="26E576E1"/>
    <w:rsid w:val="282456E6"/>
    <w:rsid w:val="2CF7C809"/>
    <w:rsid w:val="3037B1CE"/>
    <w:rsid w:val="3153B727"/>
    <w:rsid w:val="32B3D74B"/>
    <w:rsid w:val="376620CA"/>
    <w:rsid w:val="3876BACB"/>
    <w:rsid w:val="3AE38910"/>
    <w:rsid w:val="3B07D087"/>
    <w:rsid w:val="524DE18E"/>
    <w:rsid w:val="53FFB6B6"/>
    <w:rsid w:val="56AB9E7A"/>
    <w:rsid w:val="5BC1E1BC"/>
    <w:rsid w:val="5F45EDE4"/>
    <w:rsid w:val="62642C82"/>
    <w:rsid w:val="654CA00F"/>
    <w:rsid w:val="68DCA389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CF7CD8-6C70-48B0-8F5D-D6D541CEE4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Becky Wilson</cp:lastModifiedBy>
  <cp:revision>41</cp:revision>
  <cp:lastPrinted>2018-09-06T14:18:00Z</cp:lastPrinted>
  <dcterms:created xsi:type="dcterms:W3CDTF">2021-10-26T20:34:00Z</dcterms:created>
  <dcterms:modified xsi:type="dcterms:W3CDTF">2022-02-07T12:42:00Z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